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6819" w:rsidRDefault="00D56819" w:rsidP="00D56819">
      <w:pPr>
        <w:widowControl w:val="0"/>
        <w:jc w:val="center"/>
      </w:pPr>
      <w:r>
        <w:rPr>
          <w:noProof/>
          <w:lang w:val="ru-RU"/>
        </w:rPr>
        <w:drawing>
          <wp:inline distT="0" distB="0" distL="0" distR="0" wp14:anchorId="059A0FF3" wp14:editId="0262A058">
            <wp:extent cx="638175" cy="676275"/>
            <wp:effectExtent l="0" t="0" r="0" b="0"/>
            <wp:docPr id="1" name="image1.jpg" descr="Logo dstu(конечный)"/>
            <wp:cNvGraphicFramePr/>
            <a:graphic xmlns:a="http://schemas.openxmlformats.org/drawingml/2006/main">
              <a:graphicData uri="http://schemas.openxmlformats.org/drawingml/2006/picture">
                <pic:pic xmlns:pic="http://schemas.openxmlformats.org/drawingml/2006/picture">
                  <pic:nvPicPr>
                    <pic:cNvPr id="0" name="image1.jpg" descr="Logo dstu(конечный)"/>
                    <pic:cNvPicPr preferRelativeResize="0"/>
                  </pic:nvPicPr>
                  <pic:blipFill>
                    <a:blip r:embed="rId7"/>
                    <a:srcRect/>
                    <a:stretch>
                      <a:fillRect/>
                    </a:stretch>
                  </pic:blipFill>
                  <pic:spPr>
                    <a:xfrm>
                      <a:off x="0" y="0"/>
                      <a:ext cx="638175" cy="676275"/>
                    </a:xfrm>
                    <a:prstGeom prst="rect">
                      <a:avLst/>
                    </a:prstGeom>
                    <a:ln/>
                  </pic:spPr>
                </pic:pic>
              </a:graphicData>
            </a:graphic>
          </wp:inline>
        </w:drawing>
      </w:r>
    </w:p>
    <w:p w:rsidR="00D56819" w:rsidRDefault="00D56819" w:rsidP="00D56819">
      <w:pPr>
        <w:widowControl w:val="0"/>
        <w:spacing w:line="400" w:lineRule="auto"/>
        <w:ind w:hanging="426"/>
        <w:jc w:val="center"/>
      </w:pPr>
      <w:r>
        <w:rPr>
          <w:sz w:val="24"/>
          <w:szCs w:val="24"/>
        </w:rPr>
        <w:t>МИНИСТЕРСТВО НАУКИ И ВЫСШЕГО ОБРАЗОВАНИЯ РОССИЙСКОЙ ФЕДЕРАЦИИ</w:t>
      </w:r>
    </w:p>
    <w:p w:rsidR="00D56819" w:rsidRDefault="00D56819" w:rsidP="00D56819">
      <w:pPr>
        <w:widowControl w:val="0"/>
        <w:spacing w:before="120" w:line="240" w:lineRule="auto"/>
        <w:jc w:val="center"/>
        <w:rPr>
          <w:b/>
          <w:bCs/>
        </w:rPr>
      </w:pPr>
      <w:r>
        <w:rPr>
          <w:b/>
          <w:bCs/>
        </w:rPr>
        <w:t>ФЕДЕРАЛЬНОЕ ГОСУДАРСТВЕННОЕ БЮДЖЕТНОЕ ОБРАЗОВАТЕЛЬНОЕ УЧРЕЖДЕНИЕ ВЫСШЕГО ОБРАЗОВАНИЯ</w:t>
      </w:r>
    </w:p>
    <w:p w:rsidR="00D56819" w:rsidRDefault="00D56819" w:rsidP="00D56819">
      <w:pPr>
        <w:widowControl w:val="0"/>
        <w:spacing w:line="240" w:lineRule="auto"/>
        <w:ind w:hanging="284"/>
        <w:jc w:val="center"/>
        <w:rPr>
          <w:b/>
          <w:bCs/>
        </w:rPr>
      </w:pPr>
      <w:r>
        <w:rPr>
          <w:b/>
          <w:bCs/>
        </w:rPr>
        <w:t>«ДОНСКОЙ ГОСУДАРСТВЕННЫЙ ТЕХНИЧЕСКИЙ УНИВЕРСИТЕТ»</w:t>
      </w:r>
    </w:p>
    <w:p w:rsidR="00D56819" w:rsidRDefault="00D56819" w:rsidP="00D56819">
      <w:pPr>
        <w:widowControl w:val="0"/>
        <w:spacing w:before="120" w:line="240" w:lineRule="auto"/>
        <w:jc w:val="center"/>
        <w:rPr>
          <w:b/>
          <w:bCs/>
        </w:rPr>
      </w:pPr>
      <w:r>
        <w:rPr>
          <w:b/>
          <w:bCs/>
        </w:rPr>
        <w:t>(ДГТУ)</w:t>
      </w:r>
    </w:p>
    <w:p w:rsidR="00D56819" w:rsidRDefault="00D56819" w:rsidP="00D56819">
      <w:pPr>
        <w:spacing w:line="240" w:lineRule="auto"/>
        <w:jc w:val="center"/>
        <w:rPr>
          <w:smallCaps/>
        </w:rPr>
      </w:pPr>
    </w:p>
    <w:p w:rsidR="00D56819" w:rsidRDefault="00D56819" w:rsidP="00D56819">
      <w:pPr>
        <w:ind w:firstLine="0"/>
        <w:jc w:val="center"/>
        <w:rPr>
          <w:sz w:val="27"/>
          <w:szCs w:val="27"/>
        </w:rPr>
      </w:pPr>
    </w:p>
    <w:p w:rsidR="00D56819" w:rsidRDefault="00D56819" w:rsidP="00D56819">
      <w:pPr>
        <w:ind w:firstLine="0"/>
        <w:rPr>
          <w:b/>
          <w:bCs/>
          <w:sz w:val="27"/>
          <w:szCs w:val="27"/>
        </w:rPr>
      </w:pPr>
    </w:p>
    <w:p w:rsidR="00D56819" w:rsidRPr="00F57BCA" w:rsidRDefault="00F57BCA" w:rsidP="00D56819">
      <w:pPr>
        <w:ind w:firstLine="0"/>
        <w:jc w:val="center"/>
        <w:rPr>
          <w:smallCaps/>
          <w:lang w:val="ru-RU"/>
        </w:rPr>
      </w:pPr>
      <w:r>
        <w:rPr>
          <w:lang w:val="ru-RU"/>
        </w:rPr>
        <w:t>ИНСТИТУТ КРЕАТИВНЫХ ИНДУСТРИЙ</w:t>
      </w:r>
    </w:p>
    <w:p w:rsidR="00D56819" w:rsidRDefault="00D56819" w:rsidP="00D56819">
      <w:pPr>
        <w:ind w:firstLine="0"/>
        <w:jc w:val="center"/>
      </w:pPr>
    </w:p>
    <w:p w:rsidR="00D56819" w:rsidRDefault="00D56819" w:rsidP="00D56819">
      <w:pPr>
        <w:ind w:firstLine="0"/>
        <w:jc w:val="center"/>
      </w:pPr>
    </w:p>
    <w:p w:rsidR="00D56819" w:rsidRDefault="00D56819" w:rsidP="00D56819">
      <w:pPr>
        <w:ind w:firstLine="0"/>
        <w:jc w:val="center"/>
      </w:pPr>
    </w:p>
    <w:p w:rsidR="00D56819" w:rsidRDefault="00D56819" w:rsidP="00D56819">
      <w:pPr>
        <w:keepNext/>
        <w:ind w:firstLine="0"/>
        <w:rPr>
          <w:b/>
          <w:bCs/>
          <w:sz w:val="40"/>
          <w:szCs w:val="40"/>
        </w:rPr>
      </w:pPr>
    </w:p>
    <w:p w:rsidR="00D56819" w:rsidRDefault="00D56819" w:rsidP="00D56819">
      <w:pPr>
        <w:widowControl w:val="0"/>
        <w:ind w:firstLine="0"/>
        <w:jc w:val="center"/>
        <w:rPr>
          <w:b/>
          <w:bCs/>
          <w:color w:val="000000"/>
        </w:rPr>
      </w:pPr>
      <w:r>
        <w:rPr>
          <w:b/>
          <w:bCs/>
          <w:color w:val="000000"/>
          <w:sz w:val="40"/>
          <w:szCs w:val="40"/>
        </w:rPr>
        <w:t>Методические указания</w:t>
      </w:r>
    </w:p>
    <w:p w:rsidR="00D56819" w:rsidRDefault="00D56819" w:rsidP="00D56819">
      <w:pPr>
        <w:ind w:firstLine="0"/>
        <w:jc w:val="center"/>
      </w:pPr>
      <w:r>
        <w:t xml:space="preserve">по освоению дисциплины </w:t>
      </w:r>
      <w:r>
        <w:br/>
        <w:t>«</w:t>
      </w:r>
      <w:r w:rsidR="00F57BCA" w:rsidRPr="00F57BCA">
        <w:t>Основы народного танца</w:t>
      </w:r>
      <w:r>
        <w:t>»</w:t>
      </w:r>
    </w:p>
    <w:p w:rsidR="00D56819" w:rsidRDefault="00D56819" w:rsidP="00D56819">
      <w:pPr>
        <w:ind w:firstLine="0"/>
        <w:jc w:val="center"/>
      </w:pPr>
    </w:p>
    <w:p w:rsidR="00D56819" w:rsidRDefault="00D56819" w:rsidP="00D56819">
      <w:pPr>
        <w:ind w:firstLine="0"/>
        <w:jc w:val="center"/>
      </w:pPr>
    </w:p>
    <w:p w:rsidR="00D56819" w:rsidRDefault="00D56819" w:rsidP="00D56819">
      <w:pPr>
        <w:ind w:firstLine="0"/>
        <w:jc w:val="center"/>
      </w:pPr>
    </w:p>
    <w:p w:rsidR="00D56819" w:rsidRDefault="00D56819" w:rsidP="00D56819">
      <w:pPr>
        <w:ind w:firstLine="0"/>
        <w:jc w:val="center"/>
      </w:pPr>
    </w:p>
    <w:p w:rsidR="00D56819" w:rsidRDefault="00D56819" w:rsidP="00D56819">
      <w:pPr>
        <w:ind w:firstLine="0"/>
        <w:jc w:val="center"/>
      </w:pPr>
    </w:p>
    <w:p w:rsidR="00D56819" w:rsidRDefault="00D56819" w:rsidP="00D56819">
      <w:pPr>
        <w:ind w:firstLine="0"/>
        <w:jc w:val="center"/>
      </w:pPr>
    </w:p>
    <w:p w:rsidR="00D56819" w:rsidRDefault="00D56819" w:rsidP="00871893">
      <w:pPr>
        <w:ind w:firstLine="0"/>
      </w:pPr>
    </w:p>
    <w:p w:rsidR="00D56819" w:rsidRDefault="00D56819" w:rsidP="00871893">
      <w:pPr>
        <w:ind w:firstLine="0"/>
      </w:pPr>
    </w:p>
    <w:p w:rsidR="00871893" w:rsidRDefault="00D56819" w:rsidP="00D56819">
      <w:pPr>
        <w:ind w:firstLine="0"/>
        <w:jc w:val="center"/>
        <w:rPr>
          <w:lang w:val="ru-RU"/>
        </w:rPr>
        <w:sectPr w:rsidR="00871893" w:rsidSect="00871893">
          <w:footerReference w:type="default" r:id="rId8"/>
          <w:footerReference w:type="first" r:id="rId9"/>
          <w:pgSz w:w="11906" w:h="16838"/>
          <w:pgMar w:top="1134" w:right="1134" w:bottom="1134" w:left="1134" w:header="709" w:footer="709" w:gutter="0"/>
          <w:pgNumType w:start="1"/>
          <w:cols w:space="720"/>
          <w:titlePg/>
          <w:docGrid w:linePitch="381"/>
        </w:sectPr>
      </w:pPr>
      <w:r>
        <w:t>Ростов</w:t>
      </w:r>
      <w:r w:rsidR="00BA24C7">
        <w:t>–</w:t>
      </w:r>
      <w:r>
        <w:t>на</w:t>
      </w:r>
      <w:r w:rsidR="00BA24C7">
        <w:t>–</w:t>
      </w:r>
      <w:r>
        <w:t xml:space="preserve">Дону </w:t>
      </w:r>
      <w:r>
        <w:br/>
        <w:t>202</w:t>
      </w:r>
      <w:r w:rsidR="00871893">
        <w:rPr>
          <w:lang w:val="ru-RU"/>
        </w:rPr>
        <w:t>6</w:t>
      </w:r>
    </w:p>
    <w:p w:rsidR="00D56819" w:rsidRDefault="00D56819" w:rsidP="00D56819">
      <w:pPr>
        <w:ind w:firstLine="0"/>
        <w:jc w:val="both"/>
      </w:pPr>
      <w:r>
        <w:lastRenderedPageBreak/>
        <w:t>УДК __________</w:t>
      </w:r>
    </w:p>
    <w:p w:rsidR="00D56819" w:rsidRDefault="00D56819" w:rsidP="00D56819">
      <w:pPr>
        <w:ind w:left="1560" w:hanging="1560"/>
        <w:jc w:val="both"/>
      </w:pPr>
      <w:r>
        <w:t xml:space="preserve">Составитель: </w:t>
      </w:r>
    </w:p>
    <w:p w:rsidR="00D56819" w:rsidRDefault="00D56819" w:rsidP="00D56819">
      <w:pPr>
        <w:jc w:val="center"/>
      </w:pPr>
    </w:p>
    <w:p w:rsidR="00D56819" w:rsidRDefault="00D56819" w:rsidP="00D56819">
      <w:pPr>
        <w:jc w:val="both"/>
      </w:pPr>
      <w:r>
        <w:t>Методические указания по освоению дисциплины «</w:t>
      </w:r>
      <w:r w:rsidR="00F57BCA" w:rsidRPr="00F57BCA">
        <w:t>Основы народного танца</w:t>
      </w:r>
      <w:r>
        <w:t>». ДГТУ, г. Ростов</w:t>
      </w:r>
      <w:r w:rsidR="00BA24C7">
        <w:t>–</w:t>
      </w:r>
      <w:r>
        <w:t>на</w:t>
      </w:r>
      <w:r w:rsidR="00BA24C7">
        <w:t>–</w:t>
      </w:r>
      <w:r>
        <w:t>Дону, 20</w:t>
      </w:r>
      <w:r w:rsidR="00F57BCA">
        <w:rPr>
          <w:lang w:val="ru-RU"/>
        </w:rPr>
        <w:t>26</w:t>
      </w:r>
      <w:r>
        <w:t xml:space="preserve"> г.</w:t>
      </w:r>
    </w:p>
    <w:p w:rsidR="00D56819" w:rsidRDefault="00D56819" w:rsidP="00D56819">
      <w:pPr>
        <w:jc w:val="both"/>
      </w:pPr>
      <w:r>
        <w:t>В методических указаниях содержатся рекомендации по деятельности обучающегося в ходе освоения дисциплины «</w:t>
      </w:r>
      <w:r w:rsidR="00F57BCA" w:rsidRPr="00F57BCA">
        <w:t>Основы народного танца</w:t>
      </w:r>
      <w:r>
        <w:t>», в том числе, проведения различных видов учебных занятий, выполнения самостоятельной работы, а также используемым в учебном процессе техническим средствам, информационно</w:t>
      </w:r>
      <w:r w:rsidR="00BA24C7">
        <w:t>–</w:t>
      </w:r>
      <w:r>
        <w:t>коммуникационным и образовательным технологиям.</w:t>
      </w:r>
    </w:p>
    <w:p w:rsidR="00D56819" w:rsidRPr="00F57BCA" w:rsidRDefault="00D56819" w:rsidP="00D56819">
      <w:pPr>
        <w:jc w:val="both"/>
        <w:rPr>
          <w:lang w:val="ru-RU"/>
        </w:rPr>
      </w:pPr>
      <w:r>
        <w:t xml:space="preserve">Предназначено для обучающихся </w:t>
      </w:r>
      <w:r w:rsidR="00F57BCA">
        <w:rPr>
          <w:lang w:val="ru-RU"/>
        </w:rPr>
        <w:t>заочной формы обучения</w:t>
      </w:r>
      <w:r>
        <w:t xml:space="preserve"> по направлению подготовки </w:t>
      </w:r>
      <w:r w:rsidR="00F57BCA">
        <w:t>51.03.02</w:t>
      </w:r>
      <w:r w:rsidR="00F57BCA" w:rsidRPr="00F57BCA">
        <w:t xml:space="preserve"> Народная художественная культура</w:t>
      </w:r>
      <w:r w:rsidR="00F57BCA">
        <w:rPr>
          <w:lang w:val="ru-RU"/>
        </w:rPr>
        <w:t>.</w:t>
      </w:r>
    </w:p>
    <w:p w:rsidR="00D56819" w:rsidRPr="00F57BCA" w:rsidRDefault="00D56819" w:rsidP="00D56819">
      <w:pPr>
        <w:spacing w:line="240" w:lineRule="auto"/>
        <w:ind w:left="3576" w:firstLine="671"/>
        <w:jc w:val="right"/>
      </w:pPr>
      <w:bookmarkStart w:id="0" w:name="_heading=h.cdq6unj7ady" w:colFirst="0" w:colLast="0"/>
      <w:bookmarkEnd w:id="0"/>
      <w:r w:rsidRPr="00F57BCA">
        <w:t>УДК ___</w:t>
      </w:r>
    </w:p>
    <w:p w:rsidR="00D56819" w:rsidRPr="00F57BCA" w:rsidRDefault="00D56819" w:rsidP="00D56819">
      <w:pPr>
        <w:widowControl w:val="0"/>
        <w:spacing w:line="240" w:lineRule="auto"/>
        <w:jc w:val="both"/>
      </w:pPr>
    </w:p>
    <w:p w:rsidR="00D56819" w:rsidRPr="00F57BCA" w:rsidRDefault="00D56819" w:rsidP="00D56819">
      <w:pPr>
        <w:widowControl w:val="0"/>
        <w:spacing w:line="240" w:lineRule="auto"/>
        <w:jc w:val="both"/>
      </w:pPr>
    </w:p>
    <w:p w:rsidR="00D56819" w:rsidRPr="00F57BCA" w:rsidRDefault="00D56819" w:rsidP="00D56819">
      <w:pPr>
        <w:widowControl w:val="0"/>
        <w:spacing w:line="240" w:lineRule="auto"/>
        <w:jc w:val="both"/>
      </w:pPr>
    </w:p>
    <w:p w:rsidR="00D56819" w:rsidRPr="00F57BCA" w:rsidRDefault="00D56819" w:rsidP="00D56819">
      <w:pPr>
        <w:widowControl w:val="0"/>
        <w:spacing w:line="240" w:lineRule="auto"/>
        <w:jc w:val="both"/>
      </w:pPr>
    </w:p>
    <w:p w:rsidR="00D56819" w:rsidRPr="00F57BCA" w:rsidRDefault="00D56819" w:rsidP="00D56819">
      <w:pPr>
        <w:widowControl w:val="0"/>
        <w:spacing w:line="240" w:lineRule="auto"/>
        <w:jc w:val="both"/>
      </w:pPr>
    </w:p>
    <w:p w:rsidR="00D56819" w:rsidRPr="00F57BCA" w:rsidRDefault="00D56819" w:rsidP="00D56819">
      <w:pPr>
        <w:widowControl w:val="0"/>
        <w:spacing w:line="240" w:lineRule="auto"/>
        <w:jc w:val="both"/>
      </w:pPr>
    </w:p>
    <w:p w:rsidR="00D56819" w:rsidRPr="00F57BCA" w:rsidRDefault="00D56819" w:rsidP="00D56819">
      <w:pPr>
        <w:widowControl w:val="0"/>
        <w:spacing w:line="240" w:lineRule="auto"/>
        <w:jc w:val="both"/>
      </w:pPr>
    </w:p>
    <w:p w:rsidR="00D56819" w:rsidRPr="00F57BCA" w:rsidRDefault="00D56819" w:rsidP="00D56819">
      <w:pPr>
        <w:spacing w:line="240" w:lineRule="auto"/>
        <w:jc w:val="center"/>
      </w:pPr>
      <w:r w:rsidRPr="00F57BCA">
        <w:t xml:space="preserve">Печатается по решению </w:t>
      </w:r>
      <w:proofErr w:type="spellStart"/>
      <w:r w:rsidRPr="00F57BCA">
        <w:t>редакционно</w:t>
      </w:r>
      <w:proofErr w:type="spellEnd"/>
      <w:r w:rsidR="00BA24C7">
        <w:rPr>
          <w:lang w:val="ru-RU"/>
        </w:rPr>
        <w:t>-</w:t>
      </w:r>
      <w:r w:rsidRPr="00F57BCA">
        <w:t>издательского совета</w:t>
      </w:r>
    </w:p>
    <w:p w:rsidR="00D56819" w:rsidRPr="00F57BCA" w:rsidRDefault="00D56819" w:rsidP="00D56819">
      <w:pPr>
        <w:spacing w:line="240" w:lineRule="auto"/>
        <w:jc w:val="center"/>
      </w:pPr>
      <w:r w:rsidRPr="00F57BCA">
        <w:t>Донского государственного технического университета</w:t>
      </w:r>
    </w:p>
    <w:p w:rsidR="00D56819" w:rsidRPr="00F57BCA" w:rsidRDefault="00D56819" w:rsidP="00D56819">
      <w:pPr>
        <w:widowControl w:val="0"/>
        <w:spacing w:line="240" w:lineRule="auto"/>
        <w:jc w:val="both"/>
      </w:pPr>
    </w:p>
    <w:p w:rsidR="00D56819" w:rsidRPr="00F57BCA" w:rsidRDefault="00D56819" w:rsidP="00D56819">
      <w:pPr>
        <w:widowControl w:val="0"/>
        <w:spacing w:line="240" w:lineRule="auto"/>
        <w:jc w:val="center"/>
      </w:pPr>
      <w:r w:rsidRPr="00F57BCA">
        <w:t>Ответственный за выпуск:</w:t>
      </w:r>
    </w:p>
    <w:p w:rsidR="00D56819" w:rsidRPr="00F57BCA" w:rsidRDefault="00F57BCA" w:rsidP="00D56819">
      <w:pPr>
        <w:widowControl w:val="0"/>
        <w:spacing w:line="240" w:lineRule="auto"/>
        <w:jc w:val="center"/>
        <w:rPr>
          <w:sz w:val="24"/>
          <w:szCs w:val="24"/>
          <w:vertAlign w:val="superscript"/>
          <w:lang w:val="ru-RU"/>
        </w:rPr>
      </w:pPr>
      <w:r>
        <w:rPr>
          <w:lang w:val="ru-RU"/>
        </w:rPr>
        <w:t>Зам. директора ИКИ Гринева М.И.</w:t>
      </w:r>
    </w:p>
    <w:p w:rsidR="00D56819" w:rsidRPr="00F57BCA" w:rsidRDefault="00D56819" w:rsidP="00D56819">
      <w:pPr>
        <w:spacing w:line="240" w:lineRule="auto"/>
        <w:jc w:val="center"/>
      </w:pPr>
      <w:r w:rsidRPr="00F57BCA">
        <w:t>_____________________________________________________________</w:t>
      </w:r>
    </w:p>
    <w:p w:rsidR="00D56819" w:rsidRPr="00F57BCA" w:rsidRDefault="00D56819" w:rsidP="00D56819">
      <w:pPr>
        <w:pBdr>
          <w:top w:val="nil"/>
          <w:left w:val="nil"/>
          <w:bottom w:val="nil"/>
          <w:right w:val="nil"/>
          <w:between w:val="nil"/>
        </w:pBdr>
        <w:spacing w:line="240" w:lineRule="auto"/>
        <w:ind w:firstLine="0"/>
        <w:jc w:val="center"/>
        <w:rPr>
          <w:color w:val="000000"/>
        </w:rPr>
      </w:pPr>
      <w:r w:rsidRPr="00F57BCA">
        <w:rPr>
          <w:color w:val="000000"/>
        </w:rPr>
        <w:t>В печать _</w:t>
      </w:r>
      <w:proofErr w:type="gramStart"/>
      <w:r w:rsidRPr="00F57BCA">
        <w:rPr>
          <w:color w:val="000000"/>
        </w:rPr>
        <w:t>_._</w:t>
      </w:r>
      <w:proofErr w:type="gramEnd"/>
      <w:r w:rsidRPr="00F57BCA">
        <w:rPr>
          <w:color w:val="000000"/>
        </w:rPr>
        <w:t>_.20__ г.</w:t>
      </w:r>
    </w:p>
    <w:p w:rsidR="00D56819" w:rsidRPr="00F57BCA" w:rsidRDefault="00D56819" w:rsidP="00D56819">
      <w:pPr>
        <w:pBdr>
          <w:top w:val="nil"/>
          <w:left w:val="nil"/>
          <w:bottom w:val="nil"/>
          <w:right w:val="nil"/>
          <w:between w:val="nil"/>
        </w:pBdr>
        <w:spacing w:line="240" w:lineRule="auto"/>
        <w:ind w:firstLine="0"/>
        <w:jc w:val="center"/>
        <w:rPr>
          <w:color w:val="000000"/>
        </w:rPr>
      </w:pPr>
      <w:r w:rsidRPr="00F57BCA">
        <w:rPr>
          <w:color w:val="000000"/>
        </w:rPr>
        <w:t xml:space="preserve">Формат 60×84/16. Объем __ </w:t>
      </w:r>
      <w:proofErr w:type="spellStart"/>
      <w:r w:rsidRPr="00F57BCA">
        <w:rPr>
          <w:color w:val="000000"/>
        </w:rPr>
        <w:t>усл</w:t>
      </w:r>
      <w:proofErr w:type="spellEnd"/>
      <w:r w:rsidRPr="00F57BCA">
        <w:rPr>
          <w:color w:val="000000"/>
        </w:rPr>
        <w:t>. п. л.</w:t>
      </w:r>
    </w:p>
    <w:p w:rsidR="00D56819" w:rsidRPr="00F57BCA" w:rsidRDefault="00D56819" w:rsidP="00D56819">
      <w:pPr>
        <w:pBdr>
          <w:top w:val="nil"/>
          <w:left w:val="nil"/>
          <w:bottom w:val="nil"/>
          <w:right w:val="nil"/>
          <w:between w:val="nil"/>
        </w:pBdr>
        <w:spacing w:line="240" w:lineRule="auto"/>
        <w:ind w:firstLine="0"/>
        <w:jc w:val="center"/>
        <w:rPr>
          <w:color w:val="000000"/>
        </w:rPr>
      </w:pPr>
      <w:r w:rsidRPr="00F57BCA">
        <w:rPr>
          <w:color w:val="000000"/>
        </w:rPr>
        <w:t>Тираж __ экз. Заказ № ___</w:t>
      </w:r>
    </w:p>
    <w:p w:rsidR="00D56819" w:rsidRPr="00F57BCA" w:rsidRDefault="00D56819" w:rsidP="00D56819">
      <w:pPr>
        <w:pBdr>
          <w:top w:val="nil"/>
          <w:left w:val="nil"/>
          <w:bottom w:val="nil"/>
          <w:right w:val="nil"/>
          <w:between w:val="nil"/>
        </w:pBdr>
        <w:spacing w:line="240" w:lineRule="auto"/>
        <w:ind w:firstLine="0"/>
        <w:jc w:val="center"/>
        <w:rPr>
          <w:color w:val="000000"/>
        </w:rPr>
      </w:pPr>
      <w:r w:rsidRPr="00F57BCA">
        <w:rPr>
          <w:color w:val="000000"/>
        </w:rPr>
        <w:t>_____________________________________________________________</w:t>
      </w:r>
    </w:p>
    <w:p w:rsidR="00D56819" w:rsidRPr="00F57BCA" w:rsidRDefault="00D56819" w:rsidP="00D56819">
      <w:pPr>
        <w:pBdr>
          <w:top w:val="nil"/>
          <w:left w:val="nil"/>
          <w:bottom w:val="nil"/>
          <w:right w:val="nil"/>
          <w:between w:val="nil"/>
        </w:pBdr>
        <w:spacing w:line="240" w:lineRule="auto"/>
        <w:ind w:firstLine="0"/>
        <w:jc w:val="center"/>
        <w:rPr>
          <w:color w:val="000000"/>
        </w:rPr>
      </w:pPr>
      <w:r w:rsidRPr="00F57BCA">
        <w:rPr>
          <w:color w:val="000000"/>
        </w:rPr>
        <w:t>Издательский центр ДГТУ</w:t>
      </w:r>
    </w:p>
    <w:p w:rsidR="00D56819" w:rsidRPr="00F57BCA" w:rsidRDefault="00D56819" w:rsidP="00D56819">
      <w:pPr>
        <w:pBdr>
          <w:top w:val="nil"/>
          <w:left w:val="nil"/>
          <w:bottom w:val="nil"/>
          <w:right w:val="nil"/>
          <w:between w:val="nil"/>
        </w:pBdr>
        <w:spacing w:line="240" w:lineRule="auto"/>
        <w:ind w:firstLine="0"/>
        <w:jc w:val="center"/>
        <w:rPr>
          <w:color w:val="000000"/>
        </w:rPr>
      </w:pPr>
      <w:r w:rsidRPr="00F57BCA">
        <w:rPr>
          <w:color w:val="000000"/>
        </w:rPr>
        <w:t>Адрес университета и полиграфического предприятия:</w:t>
      </w:r>
    </w:p>
    <w:p w:rsidR="00D56819" w:rsidRPr="00F57BCA" w:rsidRDefault="00D56819" w:rsidP="00D56819">
      <w:pPr>
        <w:pBdr>
          <w:top w:val="nil"/>
          <w:left w:val="nil"/>
          <w:bottom w:val="nil"/>
          <w:right w:val="nil"/>
          <w:between w:val="nil"/>
        </w:pBdr>
        <w:spacing w:line="240" w:lineRule="auto"/>
        <w:ind w:firstLine="0"/>
        <w:jc w:val="center"/>
        <w:rPr>
          <w:color w:val="000000"/>
        </w:rPr>
      </w:pPr>
      <w:r w:rsidRPr="00F57BCA">
        <w:rPr>
          <w:color w:val="000000"/>
        </w:rPr>
        <w:t>344003, г. Ростов</w:t>
      </w:r>
      <w:r w:rsidR="00BA24C7">
        <w:rPr>
          <w:color w:val="000000"/>
          <w:lang w:val="ru-RU"/>
        </w:rPr>
        <w:t>-</w:t>
      </w:r>
      <w:r w:rsidRPr="00F57BCA">
        <w:rPr>
          <w:color w:val="000000"/>
        </w:rPr>
        <w:t>на</w:t>
      </w:r>
      <w:r w:rsidR="00BA24C7">
        <w:rPr>
          <w:color w:val="000000"/>
          <w:lang w:val="ru-RU"/>
        </w:rPr>
        <w:t>-</w:t>
      </w:r>
      <w:r w:rsidRPr="00F57BCA">
        <w:rPr>
          <w:color w:val="000000"/>
        </w:rPr>
        <w:t>Дону, пл. Гагарина, 1</w:t>
      </w:r>
    </w:p>
    <w:p w:rsidR="00D56819" w:rsidRPr="00F57BCA" w:rsidRDefault="00D56819" w:rsidP="00D56819">
      <w:pPr>
        <w:spacing w:line="240" w:lineRule="auto"/>
        <w:jc w:val="center"/>
      </w:pPr>
    </w:p>
    <w:p w:rsidR="00D56819" w:rsidRPr="00F57BCA" w:rsidRDefault="00D56819" w:rsidP="00D56819">
      <w:pPr>
        <w:spacing w:line="240" w:lineRule="auto"/>
        <w:jc w:val="right"/>
      </w:pPr>
      <w:r w:rsidRPr="00F57BCA">
        <w:t xml:space="preserve">© Донской государственный </w:t>
      </w:r>
    </w:p>
    <w:p w:rsidR="00D56819" w:rsidRDefault="00D56819" w:rsidP="00D56819">
      <w:pPr>
        <w:spacing w:line="240" w:lineRule="auto"/>
        <w:jc w:val="right"/>
      </w:pPr>
      <w:r w:rsidRPr="00F57BCA">
        <w:t>технический университет, 20</w:t>
      </w:r>
      <w:r w:rsidR="00F57BCA">
        <w:rPr>
          <w:lang w:val="ru-RU"/>
        </w:rPr>
        <w:t>26</w:t>
      </w:r>
      <w:r w:rsidRPr="00F57BCA">
        <w:t>__</w:t>
      </w:r>
    </w:p>
    <w:p w:rsidR="00D56819" w:rsidRDefault="00D56819" w:rsidP="00D56819">
      <w:pPr>
        <w:ind w:firstLine="0"/>
        <w:jc w:val="center"/>
        <w:rPr>
          <w:b/>
          <w:bCs/>
        </w:rPr>
      </w:pPr>
    </w:p>
    <w:p w:rsidR="00D56819" w:rsidRDefault="00D56819" w:rsidP="00D56819">
      <w:pPr>
        <w:spacing w:after="160"/>
        <w:ind w:firstLine="0"/>
        <w:jc w:val="center"/>
        <w:rPr>
          <w:b/>
          <w:bCs/>
        </w:rPr>
      </w:pPr>
      <w:r>
        <w:rPr>
          <w:b/>
          <w:bCs/>
        </w:rPr>
        <w:lastRenderedPageBreak/>
        <w:t>СОДЕРЖАНИЕ</w:t>
      </w:r>
    </w:p>
    <w:tbl>
      <w:tblPr>
        <w:tblW w:w="9287"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539"/>
        <w:gridCol w:w="8209"/>
        <w:gridCol w:w="539"/>
      </w:tblGrid>
      <w:tr w:rsidR="00D56819" w:rsidTr="00F57BCA">
        <w:tc>
          <w:tcPr>
            <w:tcW w:w="539" w:type="dxa"/>
          </w:tcPr>
          <w:p w:rsidR="00D56819" w:rsidRDefault="00D56819" w:rsidP="00F57BCA">
            <w:pPr>
              <w:ind w:firstLine="0"/>
              <w:jc w:val="right"/>
            </w:pPr>
            <w:r>
              <w:t>1</w:t>
            </w:r>
          </w:p>
        </w:tc>
        <w:tc>
          <w:tcPr>
            <w:tcW w:w="8209" w:type="dxa"/>
          </w:tcPr>
          <w:p w:rsidR="00D56819" w:rsidRDefault="00D56819" w:rsidP="00F57BCA">
            <w:pPr>
              <w:ind w:firstLine="0"/>
            </w:pPr>
            <w:r>
              <w:t>Общие положения……………………………………………………</w:t>
            </w:r>
          </w:p>
        </w:tc>
        <w:tc>
          <w:tcPr>
            <w:tcW w:w="539" w:type="dxa"/>
          </w:tcPr>
          <w:p w:rsidR="00D56819" w:rsidRPr="00871893" w:rsidRDefault="00871893" w:rsidP="00F57BCA">
            <w:pPr>
              <w:spacing w:after="160"/>
              <w:ind w:firstLine="0"/>
              <w:jc w:val="center"/>
              <w:rPr>
                <w:lang w:val="ru-RU"/>
              </w:rPr>
            </w:pPr>
            <w:r>
              <w:rPr>
                <w:lang w:val="ru-RU"/>
              </w:rPr>
              <w:t>4</w:t>
            </w:r>
          </w:p>
        </w:tc>
      </w:tr>
      <w:tr w:rsidR="00D56819" w:rsidTr="00F57BCA">
        <w:tc>
          <w:tcPr>
            <w:tcW w:w="539" w:type="dxa"/>
          </w:tcPr>
          <w:p w:rsidR="00D56819" w:rsidRDefault="00D56819" w:rsidP="00F57BCA">
            <w:pPr>
              <w:ind w:firstLine="0"/>
              <w:jc w:val="right"/>
            </w:pPr>
            <w:r>
              <w:t>2</w:t>
            </w:r>
          </w:p>
        </w:tc>
        <w:tc>
          <w:tcPr>
            <w:tcW w:w="8209" w:type="dxa"/>
          </w:tcPr>
          <w:p w:rsidR="00D56819" w:rsidRDefault="00D56819" w:rsidP="00F57BCA">
            <w:pPr>
              <w:ind w:firstLine="0"/>
            </w:pPr>
            <w:r>
              <w:t>Содержание разделов дисциплины………………………………….</w:t>
            </w:r>
          </w:p>
        </w:tc>
        <w:tc>
          <w:tcPr>
            <w:tcW w:w="539" w:type="dxa"/>
          </w:tcPr>
          <w:p w:rsidR="00D56819" w:rsidRPr="00871893" w:rsidRDefault="00871893" w:rsidP="00F57BCA">
            <w:pPr>
              <w:spacing w:after="160"/>
              <w:ind w:firstLine="0"/>
              <w:jc w:val="center"/>
              <w:rPr>
                <w:lang w:val="ru-RU"/>
              </w:rPr>
            </w:pPr>
            <w:r>
              <w:rPr>
                <w:lang w:val="ru-RU"/>
              </w:rPr>
              <w:t>5</w:t>
            </w:r>
          </w:p>
        </w:tc>
      </w:tr>
      <w:tr w:rsidR="00D56819" w:rsidTr="00F57BCA">
        <w:tc>
          <w:tcPr>
            <w:tcW w:w="539" w:type="dxa"/>
            <w:vAlign w:val="center"/>
          </w:tcPr>
          <w:p w:rsidR="00D56819" w:rsidRDefault="00D56819" w:rsidP="00F57BCA">
            <w:pPr>
              <w:spacing w:after="160"/>
              <w:ind w:firstLine="0"/>
              <w:jc w:val="right"/>
            </w:pPr>
          </w:p>
        </w:tc>
        <w:tc>
          <w:tcPr>
            <w:tcW w:w="8209" w:type="dxa"/>
          </w:tcPr>
          <w:p w:rsidR="00D56819" w:rsidRDefault="00D56819" w:rsidP="00F57BCA">
            <w:pPr>
              <w:spacing w:after="160"/>
              <w:ind w:firstLine="0"/>
              <w:jc w:val="both"/>
            </w:pPr>
            <w:r>
              <w:t>2.</w:t>
            </w:r>
            <w:r w:rsidR="00F57BCA">
              <w:rPr>
                <w:lang w:val="ru-RU"/>
              </w:rPr>
              <w:t>1</w:t>
            </w:r>
            <w:r>
              <w:t xml:space="preserve"> </w:t>
            </w:r>
            <w:r w:rsidRPr="00F57BCA">
              <w:rPr>
                <w:iCs/>
              </w:rPr>
              <w:t>Практические</w:t>
            </w:r>
            <w:r w:rsidRPr="00F57BCA">
              <w:t xml:space="preserve"> </w:t>
            </w:r>
            <w:r>
              <w:t>занятия……………………………………………</w:t>
            </w:r>
          </w:p>
        </w:tc>
        <w:tc>
          <w:tcPr>
            <w:tcW w:w="539" w:type="dxa"/>
          </w:tcPr>
          <w:p w:rsidR="00D56819" w:rsidRPr="00871893" w:rsidRDefault="00871893" w:rsidP="00F57BCA">
            <w:pPr>
              <w:spacing w:after="160"/>
              <w:ind w:firstLine="0"/>
              <w:jc w:val="center"/>
              <w:rPr>
                <w:lang w:val="ru-RU"/>
              </w:rPr>
            </w:pPr>
            <w:r>
              <w:rPr>
                <w:lang w:val="ru-RU"/>
              </w:rPr>
              <w:t>5</w:t>
            </w:r>
            <w:bookmarkStart w:id="1" w:name="_GoBack"/>
            <w:bookmarkEnd w:id="1"/>
          </w:p>
        </w:tc>
      </w:tr>
      <w:tr w:rsidR="00D56819" w:rsidTr="00F57BCA">
        <w:tc>
          <w:tcPr>
            <w:tcW w:w="539" w:type="dxa"/>
            <w:vAlign w:val="center"/>
          </w:tcPr>
          <w:p w:rsidR="00D56819" w:rsidRDefault="00D56819" w:rsidP="00F57BCA">
            <w:pPr>
              <w:spacing w:after="160"/>
              <w:ind w:firstLine="0"/>
              <w:jc w:val="right"/>
            </w:pPr>
          </w:p>
        </w:tc>
        <w:tc>
          <w:tcPr>
            <w:tcW w:w="8209" w:type="dxa"/>
          </w:tcPr>
          <w:p w:rsidR="00D56819" w:rsidRDefault="00F57BCA" w:rsidP="00F57BCA">
            <w:pPr>
              <w:spacing w:after="160"/>
              <w:ind w:firstLine="0"/>
              <w:jc w:val="both"/>
            </w:pPr>
            <w:r>
              <w:t>2.</w:t>
            </w:r>
            <w:r>
              <w:rPr>
                <w:lang w:val="ru-RU"/>
              </w:rPr>
              <w:t>2</w:t>
            </w:r>
            <w:r w:rsidR="00D56819">
              <w:t xml:space="preserve"> Самостоятельная работа обучающихся …………………………</w:t>
            </w:r>
          </w:p>
        </w:tc>
        <w:tc>
          <w:tcPr>
            <w:tcW w:w="539" w:type="dxa"/>
          </w:tcPr>
          <w:p w:rsidR="00D56819" w:rsidRPr="00871893" w:rsidRDefault="00871893" w:rsidP="00F57BCA">
            <w:pPr>
              <w:spacing w:after="160"/>
              <w:ind w:firstLine="0"/>
              <w:jc w:val="center"/>
              <w:rPr>
                <w:lang w:val="ru-RU"/>
              </w:rPr>
            </w:pPr>
            <w:r>
              <w:rPr>
                <w:lang w:val="ru-RU"/>
              </w:rPr>
              <w:t>20</w:t>
            </w:r>
          </w:p>
        </w:tc>
      </w:tr>
      <w:tr w:rsidR="00D56819" w:rsidTr="00F57BCA">
        <w:tc>
          <w:tcPr>
            <w:tcW w:w="539" w:type="dxa"/>
            <w:vAlign w:val="center"/>
          </w:tcPr>
          <w:p w:rsidR="00D56819" w:rsidRDefault="00D56819" w:rsidP="00F57BCA">
            <w:pPr>
              <w:spacing w:after="160"/>
              <w:ind w:firstLine="0"/>
              <w:jc w:val="right"/>
            </w:pPr>
            <w:r>
              <w:t>3</w:t>
            </w:r>
          </w:p>
        </w:tc>
        <w:tc>
          <w:tcPr>
            <w:tcW w:w="8209" w:type="dxa"/>
          </w:tcPr>
          <w:p w:rsidR="00D56819" w:rsidRDefault="00D56819" w:rsidP="00F57BCA">
            <w:pPr>
              <w:spacing w:after="160"/>
              <w:ind w:firstLine="0"/>
              <w:jc w:val="both"/>
            </w:pPr>
            <w:r>
              <w:t>Текущий контроль и промежуточная аттестация…………………..</w:t>
            </w:r>
          </w:p>
        </w:tc>
        <w:tc>
          <w:tcPr>
            <w:tcW w:w="539" w:type="dxa"/>
          </w:tcPr>
          <w:p w:rsidR="00D56819" w:rsidRPr="00871893" w:rsidRDefault="00871893" w:rsidP="00F57BCA">
            <w:pPr>
              <w:spacing w:after="160"/>
              <w:ind w:firstLine="0"/>
              <w:jc w:val="center"/>
              <w:rPr>
                <w:lang w:val="ru-RU"/>
              </w:rPr>
            </w:pPr>
            <w:r>
              <w:rPr>
                <w:lang w:val="ru-RU"/>
              </w:rPr>
              <w:t>30</w:t>
            </w:r>
          </w:p>
        </w:tc>
      </w:tr>
      <w:tr w:rsidR="00D56819" w:rsidTr="00F57BCA">
        <w:tc>
          <w:tcPr>
            <w:tcW w:w="539" w:type="dxa"/>
            <w:vAlign w:val="center"/>
          </w:tcPr>
          <w:p w:rsidR="00D56819" w:rsidRDefault="00D56819" w:rsidP="00F57BCA">
            <w:pPr>
              <w:spacing w:after="160"/>
              <w:ind w:firstLine="0"/>
              <w:jc w:val="right"/>
            </w:pPr>
            <w:r>
              <w:t>4</w:t>
            </w:r>
          </w:p>
        </w:tc>
        <w:tc>
          <w:tcPr>
            <w:tcW w:w="8209" w:type="dxa"/>
          </w:tcPr>
          <w:p w:rsidR="00D56819" w:rsidRDefault="00D56819" w:rsidP="00F57BCA">
            <w:pPr>
              <w:spacing w:after="160"/>
              <w:ind w:firstLine="0"/>
              <w:jc w:val="both"/>
            </w:pPr>
            <w:r>
              <w:t>Контрольная работа…………………………………………………..</w:t>
            </w:r>
          </w:p>
        </w:tc>
        <w:tc>
          <w:tcPr>
            <w:tcW w:w="539" w:type="dxa"/>
          </w:tcPr>
          <w:p w:rsidR="00D56819" w:rsidRPr="00871893" w:rsidRDefault="00871893" w:rsidP="00F57BCA">
            <w:pPr>
              <w:spacing w:after="160"/>
              <w:ind w:firstLine="0"/>
              <w:jc w:val="center"/>
              <w:rPr>
                <w:lang w:val="ru-RU"/>
              </w:rPr>
            </w:pPr>
            <w:r>
              <w:rPr>
                <w:lang w:val="ru-RU"/>
              </w:rPr>
              <w:t>44</w:t>
            </w:r>
          </w:p>
        </w:tc>
      </w:tr>
      <w:tr w:rsidR="00D56819" w:rsidTr="00F57BCA">
        <w:tc>
          <w:tcPr>
            <w:tcW w:w="8748" w:type="dxa"/>
            <w:gridSpan w:val="2"/>
            <w:vAlign w:val="center"/>
          </w:tcPr>
          <w:p w:rsidR="00D56819" w:rsidRDefault="00D56819" w:rsidP="00F57BCA">
            <w:pPr>
              <w:spacing w:after="160"/>
              <w:ind w:firstLine="0"/>
              <w:jc w:val="both"/>
            </w:pPr>
            <w:r>
              <w:t xml:space="preserve">   Перечень рекомендуемых информационных ресурсов……………….</w:t>
            </w:r>
          </w:p>
        </w:tc>
        <w:tc>
          <w:tcPr>
            <w:tcW w:w="539" w:type="dxa"/>
          </w:tcPr>
          <w:p w:rsidR="00D56819" w:rsidRPr="00871893" w:rsidRDefault="00871893" w:rsidP="00F57BCA">
            <w:pPr>
              <w:spacing w:after="160"/>
              <w:ind w:firstLine="0"/>
              <w:jc w:val="center"/>
              <w:rPr>
                <w:lang w:val="ru-RU"/>
              </w:rPr>
            </w:pPr>
            <w:r>
              <w:rPr>
                <w:lang w:val="ru-RU"/>
              </w:rPr>
              <w:t>49</w:t>
            </w:r>
          </w:p>
        </w:tc>
      </w:tr>
    </w:tbl>
    <w:p w:rsidR="00D56819" w:rsidRDefault="00D56819" w:rsidP="00D56819">
      <w:pPr>
        <w:ind w:firstLine="0"/>
        <w:jc w:val="center"/>
        <w:rPr>
          <w:b/>
          <w:bCs/>
        </w:rPr>
      </w:pPr>
    </w:p>
    <w:p w:rsidR="00D56819" w:rsidRDefault="00D56819" w:rsidP="00D56819">
      <w:pPr>
        <w:ind w:firstLine="0"/>
        <w:jc w:val="center"/>
        <w:rPr>
          <w:b/>
          <w:bCs/>
        </w:rPr>
      </w:pPr>
    </w:p>
    <w:p w:rsidR="00D56819" w:rsidRDefault="00D56819" w:rsidP="00D56819">
      <w:pPr>
        <w:ind w:firstLine="0"/>
        <w:jc w:val="center"/>
        <w:rPr>
          <w:b/>
          <w:bCs/>
        </w:rPr>
      </w:pPr>
    </w:p>
    <w:p w:rsidR="00D56819" w:rsidRDefault="00D56819" w:rsidP="00D56819">
      <w:pPr>
        <w:ind w:firstLine="0"/>
        <w:jc w:val="center"/>
        <w:rPr>
          <w:b/>
          <w:bCs/>
        </w:rPr>
      </w:pPr>
    </w:p>
    <w:p w:rsidR="00D56819" w:rsidRDefault="00D56819" w:rsidP="00D56819">
      <w:pPr>
        <w:ind w:firstLine="0"/>
        <w:jc w:val="center"/>
        <w:rPr>
          <w:b/>
          <w:bCs/>
        </w:rPr>
      </w:pPr>
    </w:p>
    <w:p w:rsidR="00D56819" w:rsidRDefault="00D56819" w:rsidP="00D56819">
      <w:pPr>
        <w:ind w:firstLine="0"/>
        <w:jc w:val="center"/>
        <w:rPr>
          <w:b/>
          <w:bCs/>
        </w:rPr>
      </w:pPr>
    </w:p>
    <w:p w:rsidR="00D56819" w:rsidRDefault="00D56819" w:rsidP="00D56819">
      <w:pPr>
        <w:ind w:firstLine="0"/>
        <w:jc w:val="center"/>
        <w:rPr>
          <w:b/>
          <w:bCs/>
        </w:rPr>
      </w:pPr>
    </w:p>
    <w:p w:rsidR="00D56819" w:rsidRDefault="00D56819" w:rsidP="00D56819">
      <w:pPr>
        <w:ind w:firstLine="0"/>
        <w:jc w:val="center"/>
        <w:rPr>
          <w:b/>
          <w:bCs/>
        </w:rPr>
      </w:pPr>
    </w:p>
    <w:p w:rsidR="00D56819" w:rsidRDefault="00D56819" w:rsidP="00D56819">
      <w:pPr>
        <w:ind w:firstLine="0"/>
        <w:jc w:val="center"/>
        <w:rPr>
          <w:b/>
          <w:bCs/>
        </w:rPr>
      </w:pPr>
    </w:p>
    <w:p w:rsidR="00D56819" w:rsidRDefault="00D56819" w:rsidP="00D56819">
      <w:pPr>
        <w:ind w:firstLine="0"/>
        <w:jc w:val="center"/>
        <w:rPr>
          <w:b/>
          <w:bCs/>
        </w:rPr>
      </w:pPr>
    </w:p>
    <w:p w:rsidR="00D56819" w:rsidRDefault="00D56819" w:rsidP="00D56819">
      <w:pPr>
        <w:ind w:firstLine="0"/>
        <w:jc w:val="center"/>
        <w:rPr>
          <w:b/>
          <w:bCs/>
        </w:rPr>
      </w:pPr>
    </w:p>
    <w:p w:rsidR="00D56819" w:rsidRDefault="00D56819" w:rsidP="00D56819">
      <w:pPr>
        <w:ind w:firstLine="0"/>
        <w:jc w:val="center"/>
        <w:rPr>
          <w:b/>
          <w:bCs/>
        </w:rPr>
      </w:pPr>
    </w:p>
    <w:p w:rsidR="00D56819" w:rsidRDefault="00D56819" w:rsidP="00D56819">
      <w:pPr>
        <w:ind w:firstLine="0"/>
        <w:jc w:val="center"/>
        <w:rPr>
          <w:b/>
          <w:bCs/>
        </w:rPr>
      </w:pPr>
    </w:p>
    <w:p w:rsidR="00D56819" w:rsidRDefault="00D56819" w:rsidP="00D56819">
      <w:pPr>
        <w:ind w:firstLine="0"/>
        <w:jc w:val="center"/>
        <w:rPr>
          <w:b/>
          <w:bCs/>
        </w:rPr>
      </w:pPr>
    </w:p>
    <w:p w:rsidR="00D56819" w:rsidRDefault="00D56819" w:rsidP="00D56819">
      <w:pPr>
        <w:ind w:firstLine="0"/>
        <w:jc w:val="center"/>
        <w:rPr>
          <w:b/>
          <w:bCs/>
        </w:rPr>
      </w:pPr>
    </w:p>
    <w:p w:rsidR="00D56819" w:rsidRDefault="00D56819" w:rsidP="00D56819">
      <w:pPr>
        <w:ind w:firstLine="0"/>
        <w:rPr>
          <w:b/>
          <w:bCs/>
        </w:rPr>
      </w:pPr>
    </w:p>
    <w:p w:rsidR="00D56819" w:rsidRDefault="00D56819" w:rsidP="00D56819">
      <w:pPr>
        <w:ind w:firstLine="0"/>
        <w:rPr>
          <w:b/>
          <w:bCs/>
        </w:rPr>
      </w:pPr>
    </w:p>
    <w:p w:rsidR="00D56819" w:rsidRDefault="00D56819" w:rsidP="00D56819">
      <w:pPr>
        <w:ind w:firstLine="0"/>
        <w:rPr>
          <w:b/>
          <w:bCs/>
        </w:rPr>
      </w:pPr>
    </w:p>
    <w:p w:rsidR="00D56819" w:rsidRDefault="00D56819" w:rsidP="00D56819">
      <w:pPr>
        <w:ind w:firstLine="0"/>
        <w:rPr>
          <w:b/>
          <w:bCs/>
        </w:rPr>
      </w:pPr>
    </w:p>
    <w:p w:rsidR="00D56819" w:rsidRDefault="00D56819" w:rsidP="00D56819">
      <w:pPr>
        <w:ind w:firstLine="540"/>
        <w:jc w:val="center"/>
        <w:rPr>
          <w:b/>
          <w:bCs/>
        </w:rPr>
      </w:pPr>
      <w:r>
        <w:rPr>
          <w:b/>
          <w:bCs/>
        </w:rPr>
        <w:lastRenderedPageBreak/>
        <w:t>1 ОБЩИЕ ПОЛОЖЕНИЯ</w:t>
      </w:r>
    </w:p>
    <w:p w:rsidR="00D56819" w:rsidRDefault="00D56819" w:rsidP="00564C2A">
      <w:pPr>
        <w:jc w:val="both"/>
      </w:pPr>
      <w:r>
        <w:t>Методические указания по освоению дисциплины «</w:t>
      </w:r>
      <w:r w:rsidR="00F57BCA" w:rsidRPr="00F57BCA">
        <w:t>Основы народного танца</w:t>
      </w:r>
      <w:r>
        <w:t xml:space="preserve">» представляют собой комплекс разъяснений, позволяющих студентам эффективно спланировать и организовать процесс самостоятельного и углубленного изучения курса.  </w:t>
      </w:r>
    </w:p>
    <w:p w:rsidR="00D56819" w:rsidRDefault="00D56819" w:rsidP="00D56819">
      <w:pPr>
        <w:jc w:val="both"/>
      </w:pPr>
      <w:r>
        <w:t xml:space="preserve">Дисциплина включает в себя </w:t>
      </w:r>
      <w:r w:rsidRPr="00F57BCA">
        <w:rPr>
          <w:iCs/>
        </w:rPr>
        <w:t>практические</w:t>
      </w:r>
      <w:r>
        <w:t xml:space="preserve"> занятия, контрольную работу (для заочной формы обучения) и самостоятельную работу. Формой проведения промежуточно</w:t>
      </w:r>
      <w:r w:rsidR="00564C2A">
        <w:t xml:space="preserve">й аттестации является </w:t>
      </w:r>
      <w:r w:rsidRPr="00564C2A">
        <w:rPr>
          <w:i/>
          <w:iCs/>
        </w:rPr>
        <w:t>зачет</w:t>
      </w:r>
      <w:r w:rsidR="00564C2A">
        <w:rPr>
          <w:i/>
          <w:iCs/>
          <w:lang w:val="ru-RU"/>
        </w:rPr>
        <w:t xml:space="preserve"> и зачет с оценкой</w:t>
      </w:r>
      <w:r w:rsidRPr="00564C2A">
        <w:rPr>
          <w:i/>
          <w:iCs/>
        </w:rPr>
        <w:t>.</w:t>
      </w:r>
    </w:p>
    <w:p w:rsidR="00564C2A" w:rsidRPr="00564C2A" w:rsidRDefault="00D56819" w:rsidP="00564C2A">
      <w:pPr>
        <w:jc w:val="both"/>
        <w:rPr>
          <w:iCs/>
        </w:rPr>
      </w:pPr>
      <w:r>
        <w:rPr>
          <w:b/>
          <w:bCs/>
        </w:rPr>
        <w:t>Цели освоения дисциплины:</w:t>
      </w:r>
      <w:r>
        <w:t xml:space="preserve"> </w:t>
      </w:r>
      <w:r w:rsidR="00564C2A" w:rsidRPr="00564C2A">
        <w:rPr>
          <w:iCs/>
        </w:rPr>
        <w:t xml:space="preserve">овладение знаниями, умениями и навыками исполнения народного танца. </w:t>
      </w:r>
    </w:p>
    <w:p w:rsidR="00564C2A" w:rsidRPr="00564C2A" w:rsidRDefault="00564C2A" w:rsidP="00564C2A">
      <w:pPr>
        <w:jc w:val="both"/>
        <w:rPr>
          <w:b/>
          <w:iCs/>
        </w:rPr>
      </w:pPr>
      <w:r w:rsidRPr="00564C2A">
        <w:rPr>
          <w:b/>
          <w:iCs/>
        </w:rPr>
        <w:t>Задачи дисциплины:</w:t>
      </w:r>
    </w:p>
    <w:p w:rsidR="00564C2A" w:rsidRPr="00564C2A" w:rsidRDefault="00564C2A" w:rsidP="00564C2A">
      <w:pPr>
        <w:jc w:val="both"/>
        <w:rPr>
          <w:iCs/>
        </w:rPr>
      </w:pPr>
      <w:r w:rsidRPr="00564C2A">
        <w:rPr>
          <w:iCs/>
        </w:rPr>
        <w:t>•</w:t>
      </w:r>
      <w:r w:rsidRPr="00564C2A">
        <w:rPr>
          <w:iCs/>
        </w:rPr>
        <w:tab/>
        <w:t>привить любовь к народному танцу как органической части целостной самобытной народной культуры;</w:t>
      </w:r>
    </w:p>
    <w:p w:rsidR="00564C2A" w:rsidRPr="00564C2A" w:rsidRDefault="00564C2A" w:rsidP="00564C2A">
      <w:pPr>
        <w:jc w:val="both"/>
        <w:rPr>
          <w:iCs/>
        </w:rPr>
      </w:pPr>
      <w:r w:rsidRPr="00564C2A">
        <w:rPr>
          <w:iCs/>
        </w:rPr>
        <w:t>•</w:t>
      </w:r>
      <w:r w:rsidRPr="00564C2A">
        <w:rPr>
          <w:iCs/>
        </w:rPr>
        <w:tab/>
        <w:t xml:space="preserve">способствовать пониманию природы народной хореографии, ее </w:t>
      </w:r>
      <w:proofErr w:type="spellStart"/>
      <w:r w:rsidRPr="00564C2A">
        <w:rPr>
          <w:iCs/>
        </w:rPr>
        <w:t>творческо</w:t>
      </w:r>
      <w:proofErr w:type="spellEnd"/>
      <w:r w:rsidR="00BA24C7">
        <w:rPr>
          <w:iCs/>
          <w:lang w:val="ru-RU"/>
        </w:rPr>
        <w:t>-</w:t>
      </w:r>
      <w:r w:rsidRPr="00564C2A">
        <w:rPr>
          <w:iCs/>
        </w:rPr>
        <w:t>исполнительских закономерностей и возможностей;</w:t>
      </w:r>
    </w:p>
    <w:p w:rsidR="00564C2A" w:rsidRPr="00564C2A" w:rsidRDefault="00564C2A" w:rsidP="00564C2A">
      <w:pPr>
        <w:jc w:val="both"/>
        <w:rPr>
          <w:iCs/>
        </w:rPr>
      </w:pPr>
      <w:r w:rsidRPr="00564C2A">
        <w:rPr>
          <w:iCs/>
        </w:rPr>
        <w:t>•</w:t>
      </w:r>
      <w:r w:rsidRPr="00564C2A">
        <w:rPr>
          <w:iCs/>
        </w:rPr>
        <w:tab/>
        <w:t>выработать у студентов навыки исполнения основных элементов русского народного танца и отдельных хореографических номеров;</w:t>
      </w:r>
    </w:p>
    <w:p w:rsidR="00564C2A" w:rsidRPr="00564C2A" w:rsidRDefault="00564C2A" w:rsidP="00564C2A">
      <w:pPr>
        <w:jc w:val="both"/>
        <w:rPr>
          <w:iCs/>
        </w:rPr>
      </w:pPr>
      <w:r w:rsidRPr="00564C2A">
        <w:rPr>
          <w:iCs/>
        </w:rPr>
        <w:t>•</w:t>
      </w:r>
      <w:r w:rsidRPr="00564C2A">
        <w:rPr>
          <w:iCs/>
        </w:rPr>
        <w:tab/>
        <w:t>развить способности импровизационного и ансамблевого исполнения народных плясок и танцев;</w:t>
      </w:r>
    </w:p>
    <w:p w:rsidR="00564C2A" w:rsidRPr="00564C2A" w:rsidRDefault="00564C2A" w:rsidP="00564C2A">
      <w:pPr>
        <w:jc w:val="both"/>
        <w:rPr>
          <w:iCs/>
        </w:rPr>
      </w:pPr>
      <w:r w:rsidRPr="00564C2A">
        <w:rPr>
          <w:iCs/>
        </w:rPr>
        <w:t>•</w:t>
      </w:r>
      <w:r w:rsidRPr="00564C2A">
        <w:rPr>
          <w:iCs/>
        </w:rPr>
        <w:tab/>
        <w:t>изучить характерные особенности танцевальной культуры различных регионов России на материале образцов хореографического фольклора;</w:t>
      </w:r>
    </w:p>
    <w:p w:rsidR="00564C2A" w:rsidRPr="00564C2A" w:rsidRDefault="00564C2A" w:rsidP="00564C2A">
      <w:pPr>
        <w:jc w:val="both"/>
        <w:rPr>
          <w:iCs/>
        </w:rPr>
      </w:pPr>
      <w:r w:rsidRPr="00564C2A">
        <w:rPr>
          <w:iCs/>
        </w:rPr>
        <w:t>•</w:t>
      </w:r>
      <w:r w:rsidRPr="00564C2A">
        <w:rPr>
          <w:iCs/>
        </w:rPr>
        <w:tab/>
        <w:t>познакомить с творчеством известных мастеров</w:t>
      </w:r>
      <w:r w:rsidR="00BA24C7">
        <w:rPr>
          <w:iCs/>
        </w:rPr>
        <w:t>–</w:t>
      </w:r>
      <w:r w:rsidRPr="00564C2A">
        <w:rPr>
          <w:iCs/>
        </w:rPr>
        <w:t>балетмейсте</w:t>
      </w:r>
      <w:r>
        <w:rPr>
          <w:iCs/>
        </w:rPr>
        <w:t>ров хореографического искусства</w:t>
      </w:r>
      <w:r w:rsidRPr="00564C2A">
        <w:rPr>
          <w:iCs/>
        </w:rPr>
        <w:t xml:space="preserve"> и наиболее интересными вокально</w:t>
      </w:r>
      <w:r w:rsidR="00BA24C7">
        <w:rPr>
          <w:iCs/>
        </w:rPr>
        <w:t>–</w:t>
      </w:r>
      <w:r w:rsidRPr="00564C2A">
        <w:rPr>
          <w:iCs/>
        </w:rPr>
        <w:t>хореографическими композициями         коллективов народного танца, народных хоров и фольклорных ансамблей;</w:t>
      </w:r>
    </w:p>
    <w:p w:rsidR="00564C2A" w:rsidRPr="00564C2A" w:rsidRDefault="00564C2A" w:rsidP="00564C2A">
      <w:pPr>
        <w:jc w:val="both"/>
        <w:rPr>
          <w:iCs/>
        </w:rPr>
      </w:pPr>
      <w:r w:rsidRPr="00564C2A">
        <w:rPr>
          <w:iCs/>
        </w:rPr>
        <w:t>•</w:t>
      </w:r>
      <w:r w:rsidRPr="00564C2A">
        <w:rPr>
          <w:iCs/>
        </w:rPr>
        <w:tab/>
        <w:t>изучить методы и формы работы над народным танцем в хоровых и фольклорных коллективах;</w:t>
      </w:r>
    </w:p>
    <w:p w:rsidR="00D56819" w:rsidRPr="00564C2A" w:rsidRDefault="00564C2A" w:rsidP="00564C2A">
      <w:pPr>
        <w:jc w:val="both"/>
        <w:rPr>
          <w:iCs/>
        </w:rPr>
      </w:pPr>
      <w:r w:rsidRPr="00564C2A">
        <w:rPr>
          <w:iCs/>
        </w:rPr>
        <w:t xml:space="preserve">•       обучить организации </w:t>
      </w:r>
      <w:proofErr w:type="spellStart"/>
      <w:r w:rsidRPr="00564C2A">
        <w:rPr>
          <w:iCs/>
        </w:rPr>
        <w:t>учебно</w:t>
      </w:r>
      <w:proofErr w:type="spellEnd"/>
      <w:r w:rsidR="00BA24C7">
        <w:rPr>
          <w:iCs/>
          <w:lang w:val="ru-RU"/>
        </w:rPr>
        <w:t>-</w:t>
      </w:r>
      <w:r w:rsidRPr="00564C2A">
        <w:rPr>
          <w:iCs/>
        </w:rPr>
        <w:t>постановочной работы и сформировать навыки руководителя</w:t>
      </w:r>
      <w:r w:rsidR="00BA24C7">
        <w:rPr>
          <w:iCs/>
          <w:lang w:val="ru-RU"/>
        </w:rPr>
        <w:t>-</w:t>
      </w:r>
      <w:r w:rsidRPr="00564C2A">
        <w:rPr>
          <w:iCs/>
        </w:rPr>
        <w:t>постановщика народных танцев.</w:t>
      </w:r>
    </w:p>
    <w:p w:rsidR="00D56819" w:rsidRDefault="00D56819" w:rsidP="00D56819">
      <w:pPr>
        <w:ind w:firstLine="567"/>
        <w:jc w:val="both"/>
      </w:pPr>
      <w:r>
        <w:lastRenderedPageBreak/>
        <w:t>Компетенции, индикаторы достижения компетенций, уровни освоения «знать – уметь – владеть» указаны в рабочей программе дисциплины и в оценочных материалах (оценочных средствах) для проведения текущего контроля и промежуточной аттестации по дисциплине.</w:t>
      </w:r>
    </w:p>
    <w:p w:rsidR="00D56819" w:rsidRDefault="00D56819" w:rsidP="00D56819">
      <w:pPr>
        <w:tabs>
          <w:tab w:val="left" w:pos="993"/>
        </w:tabs>
        <w:ind w:firstLine="567"/>
        <w:jc w:val="both"/>
      </w:pPr>
      <w:r>
        <w:t xml:space="preserve">В процессе изучения дисциплины студент обязан активно использовать все формы обучения: посещать лекции и </w:t>
      </w:r>
      <w:r w:rsidR="00564C2A" w:rsidRPr="00564C2A">
        <w:rPr>
          <w:iCs/>
        </w:rPr>
        <w:t>практические</w:t>
      </w:r>
      <w:r w:rsidRPr="00564C2A">
        <w:t xml:space="preserve"> </w:t>
      </w:r>
      <w:r>
        <w:t xml:space="preserve">занятия, получать консультации преподавателя и выполнять все виды самостоятельной работы, предусмотренной учебным планом и рабочей программой дисциплины. </w:t>
      </w:r>
    </w:p>
    <w:p w:rsidR="00D56819" w:rsidRDefault="00D56819" w:rsidP="00D56819">
      <w:pPr>
        <w:tabs>
          <w:tab w:val="left" w:pos="993"/>
        </w:tabs>
        <w:ind w:firstLine="567"/>
        <w:jc w:val="both"/>
      </w:pPr>
      <w:r>
        <w:t xml:space="preserve">Следует иметь в виду, что все разделы и темы изучаемой дисциплины являются в равной мере важными и часто взаимосвязаны. Как и в любой другой науке, нельзя приступать к изучению последующих разделов, не усвоив предыдущие. </w:t>
      </w:r>
    </w:p>
    <w:p w:rsidR="00D56819" w:rsidRDefault="00D56819" w:rsidP="00D56819">
      <w:pPr>
        <w:tabs>
          <w:tab w:val="left" w:pos="993"/>
        </w:tabs>
        <w:ind w:firstLine="567"/>
        <w:jc w:val="both"/>
      </w:pPr>
      <w:r>
        <w:t>Для изучения дисциплины «</w:t>
      </w:r>
      <w:r w:rsidR="00564C2A">
        <w:rPr>
          <w:lang w:val="ru-RU"/>
        </w:rPr>
        <w:t>Основы народного танца</w:t>
      </w:r>
      <w:r>
        <w:t xml:space="preserve">» необходимо использовать различные </w:t>
      </w:r>
      <w:r w:rsidRPr="00564C2A">
        <w:t xml:space="preserve">источники: </w:t>
      </w:r>
      <w:r w:rsidRPr="00564C2A">
        <w:rPr>
          <w:iCs/>
        </w:rPr>
        <w:t xml:space="preserve">учебники, учебные и </w:t>
      </w:r>
      <w:proofErr w:type="spellStart"/>
      <w:r w:rsidRPr="00564C2A">
        <w:rPr>
          <w:iCs/>
        </w:rPr>
        <w:t>учебно</w:t>
      </w:r>
      <w:proofErr w:type="spellEnd"/>
      <w:r w:rsidR="00BA24C7">
        <w:rPr>
          <w:iCs/>
          <w:lang w:val="ru-RU"/>
        </w:rPr>
        <w:t>-</w:t>
      </w:r>
      <w:r w:rsidRPr="00564C2A">
        <w:rPr>
          <w:iCs/>
        </w:rPr>
        <w:t>методические пособия, моног</w:t>
      </w:r>
      <w:r w:rsidR="00564C2A" w:rsidRPr="00564C2A">
        <w:rPr>
          <w:iCs/>
        </w:rPr>
        <w:t xml:space="preserve">рафии, </w:t>
      </w:r>
      <w:r w:rsidRPr="00564C2A">
        <w:rPr>
          <w:iCs/>
        </w:rPr>
        <w:t>справочную литературу, интернет</w:t>
      </w:r>
      <w:r w:rsidR="00BA24C7">
        <w:rPr>
          <w:iCs/>
        </w:rPr>
        <w:t>–</w:t>
      </w:r>
      <w:r w:rsidRPr="00564C2A">
        <w:rPr>
          <w:iCs/>
        </w:rPr>
        <w:t>сайты и тематические порталы.</w:t>
      </w:r>
      <w:r w:rsidRPr="00564C2A">
        <w:t xml:space="preserve"> </w:t>
      </w:r>
      <w:r>
        <w:t>Подробный перечень рекомендуемых источников представлен в последнем разделе данных методических указаний.</w:t>
      </w:r>
    </w:p>
    <w:p w:rsidR="00564C2A" w:rsidRDefault="00564C2A" w:rsidP="00D56819">
      <w:pPr>
        <w:rPr>
          <w:i/>
          <w:iCs/>
        </w:rPr>
      </w:pPr>
    </w:p>
    <w:p w:rsidR="00D56819" w:rsidRDefault="00D56819" w:rsidP="00D56819">
      <w:pPr>
        <w:numPr>
          <w:ilvl w:val="0"/>
          <w:numId w:val="14"/>
        </w:numPr>
        <w:pBdr>
          <w:top w:val="nil"/>
          <w:left w:val="nil"/>
          <w:bottom w:val="nil"/>
          <w:right w:val="nil"/>
          <w:between w:val="nil"/>
        </w:pBdr>
        <w:spacing w:after="200" w:line="276" w:lineRule="auto"/>
        <w:jc w:val="center"/>
        <w:rPr>
          <w:color w:val="000000"/>
        </w:rPr>
      </w:pPr>
      <w:bookmarkStart w:id="2" w:name="_heading=h.g82aj2z9sf4a" w:colFirst="0" w:colLast="0"/>
      <w:bookmarkEnd w:id="2"/>
      <w:r>
        <w:rPr>
          <w:b/>
          <w:bCs/>
          <w:color w:val="000000"/>
        </w:rPr>
        <w:t>СОДЕРЖАНИЕ РАЗДЕЛОВ ДИСЦИПЛИНЫ</w:t>
      </w:r>
    </w:p>
    <w:p w:rsidR="00D56819" w:rsidRDefault="00D56819" w:rsidP="00D56819">
      <w:pPr>
        <w:jc w:val="both"/>
      </w:pPr>
      <w:r>
        <w:t>Согласно рабочей программе, в рамках дисциплины должны быть изучены следующие темы, распределенные по разделам.</w:t>
      </w:r>
    </w:p>
    <w:p w:rsidR="00D56819" w:rsidRDefault="00564C2A" w:rsidP="00D56819">
      <w:pPr>
        <w:jc w:val="both"/>
        <w:rPr>
          <w:b/>
          <w:bCs/>
        </w:rPr>
      </w:pPr>
      <w:r>
        <w:rPr>
          <w:b/>
          <w:bCs/>
        </w:rPr>
        <w:t>2.1</w:t>
      </w:r>
      <w:r w:rsidR="00D56819">
        <w:rPr>
          <w:b/>
          <w:bCs/>
        </w:rPr>
        <w:t xml:space="preserve"> Практические занятия</w:t>
      </w:r>
    </w:p>
    <w:p w:rsidR="00D56819" w:rsidRPr="00564C2A" w:rsidRDefault="00D56819" w:rsidP="00D56819">
      <w:pPr>
        <w:tabs>
          <w:tab w:val="left" w:pos="871"/>
        </w:tabs>
        <w:jc w:val="both"/>
      </w:pPr>
      <w:r>
        <w:t xml:space="preserve">Важной формой обучения, способствующей закреплению и углублению теоретических знаний студентов, являются </w:t>
      </w:r>
      <w:r w:rsidRPr="00871893">
        <w:rPr>
          <w:b/>
          <w:bCs/>
          <w:iCs/>
        </w:rPr>
        <w:t>практические</w:t>
      </w:r>
      <w:r>
        <w:rPr>
          <w:b/>
          <w:bCs/>
        </w:rPr>
        <w:t xml:space="preserve"> занятия</w:t>
      </w:r>
      <w:r>
        <w:t xml:space="preserve">, которые направлены на закрепление полученного в ходе лекционных занятий и самостоятельной работы материала. Практические занятия предназначены для закрепления теоретического материала курса и приобретения обучающимися необходимых навыков посредством обсуждения основных вопросов курса, решения заданий, ответами на вопросы преподавателя, подготовки сообщений. Дидактическая цель практических работ – формирование у обучающихся </w:t>
      </w:r>
      <w:r>
        <w:lastRenderedPageBreak/>
        <w:t xml:space="preserve">профессиональных умений и навыков, необходимых для изучения </w:t>
      </w:r>
      <w:r w:rsidRPr="00564C2A">
        <w:rPr>
          <w:iCs/>
        </w:rPr>
        <w:t>последующих учебных дисциплин</w:t>
      </w:r>
      <w:r w:rsidRPr="00564C2A">
        <w:t xml:space="preserve">. </w:t>
      </w:r>
    </w:p>
    <w:p w:rsidR="00564C2A" w:rsidRDefault="00D56819" w:rsidP="00564C2A">
      <w:pPr>
        <w:pBdr>
          <w:top w:val="nil"/>
          <w:left w:val="nil"/>
          <w:bottom w:val="nil"/>
          <w:right w:val="nil"/>
          <w:between w:val="nil"/>
        </w:pBdr>
        <w:spacing w:after="120"/>
        <w:jc w:val="both"/>
        <w:rPr>
          <w:iCs/>
        </w:rPr>
      </w:pPr>
      <w:r>
        <w:rPr>
          <w:color w:val="000000"/>
        </w:rPr>
        <w:t>На практических занятиях по дисциплине «</w:t>
      </w:r>
      <w:r w:rsidR="00564C2A">
        <w:rPr>
          <w:color w:val="000000"/>
          <w:lang w:val="ru-RU"/>
        </w:rPr>
        <w:t>Основы народного танца</w:t>
      </w:r>
      <w:r>
        <w:rPr>
          <w:color w:val="000000"/>
        </w:rPr>
        <w:t xml:space="preserve">» у обучающихся формируется умение </w:t>
      </w:r>
      <w:r w:rsidR="00564C2A" w:rsidRPr="00564C2A">
        <w:rPr>
          <w:iCs/>
        </w:rPr>
        <w:t>анализировать структуру танцевальных комбинаций, грамотно распределять пространство сцены и взаимодействовать с партнерами в групповых рисунках (хороводах, кадрилях).</w:t>
      </w:r>
    </w:p>
    <w:p w:rsidR="00D56819" w:rsidRDefault="00D56819" w:rsidP="00564C2A">
      <w:pPr>
        <w:pBdr>
          <w:top w:val="nil"/>
          <w:left w:val="nil"/>
          <w:bottom w:val="nil"/>
          <w:right w:val="nil"/>
          <w:between w:val="nil"/>
        </w:pBdr>
        <w:spacing w:after="120"/>
        <w:jc w:val="both"/>
      </w:pPr>
      <w:r>
        <w:t xml:space="preserve">Целями проведения </w:t>
      </w:r>
      <w:r>
        <w:rPr>
          <w:b/>
          <w:bCs/>
        </w:rPr>
        <w:t>практических занятий</w:t>
      </w:r>
      <w:r>
        <w:t>, являются:</w:t>
      </w:r>
    </w:p>
    <w:p w:rsidR="00D56819" w:rsidRDefault="00D56819" w:rsidP="00D56819">
      <w:pPr>
        <w:numPr>
          <w:ilvl w:val="2"/>
          <w:numId w:val="15"/>
        </w:numPr>
        <w:tabs>
          <w:tab w:val="left" w:pos="963"/>
        </w:tabs>
        <w:ind w:left="0" w:firstLine="709"/>
        <w:jc w:val="both"/>
      </w:pPr>
      <w:r>
        <w:t>обобщение, систематизация, углубление, применение полученных теоретических знаний на практических занятиях учебной дисциплины;</w:t>
      </w:r>
    </w:p>
    <w:p w:rsidR="00D56819" w:rsidRDefault="00D56819" w:rsidP="00D56819">
      <w:pPr>
        <w:numPr>
          <w:ilvl w:val="2"/>
          <w:numId w:val="15"/>
        </w:numPr>
        <w:tabs>
          <w:tab w:val="left" w:pos="963"/>
        </w:tabs>
        <w:ind w:left="0" w:firstLine="709"/>
        <w:jc w:val="both"/>
      </w:pPr>
      <w:r>
        <w:t>формирование компетенций (части компетенций) познавательной деятельности (критическое мышление; исследование внешней среды для выявления ее возможностей и ресурсов; разрешение проблемных ситуаций, умение структурировать и преобразовывать информацию; способность к приращению накопленных знаний);</w:t>
      </w:r>
    </w:p>
    <w:p w:rsidR="00D56819" w:rsidRDefault="00D56819" w:rsidP="00D56819">
      <w:pPr>
        <w:numPr>
          <w:ilvl w:val="2"/>
          <w:numId w:val="15"/>
        </w:numPr>
        <w:tabs>
          <w:tab w:val="left" w:pos="964"/>
        </w:tabs>
        <w:ind w:left="0" w:firstLine="709"/>
        <w:jc w:val="both"/>
      </w:pPr>
      <w:r>
        <w:t>выработка, при решении ситуационных задач, профессионально значимых качеств (способность обучаться самостоятельно; готовность решать сложные вопросы, проявлять творческую инициативу и пр.);</w:t>
      </w:r>
    </w:p>
    <w:p w:rsidR="00D56819" w:rsidRDefault="00D56819" w:rsidP="00D56819">
      <w:pPr>
        <w:numPr>
          <w:ilvl w:val="2"/>
          <w:numId w:val="15"/>
        </w:numPr>
        <w:tabs>
          <w:tab w:val="left" w:pos="963"/>
        </w:tabs>
        <w:ind w:left="0" w:firstLine="709"/>
        <w:jc w:val="both"/>
      </w:pPr>
      <w:r>
        <w:t>приближение практических заданий к реальным условиям работы того или иного специалиста.</w:t>
      </w:r>
    </w:p>
    <w:p w:rsidR="00D56819" w:rsidRDefault="00D56819" w:rsidP="00D56819">
      <w:pPr>
        <w:tabs>
          <w:tab w:val="left" w:pos="7938"/>
        </w:tabs>
        <w:jc w:val="both"/>
      </w:pPr>
      <w:r>
        <w:t xml:space="preserve">При подготовке к практическим занятиям студентам следует: </w:t>
      </w:r>
    </w:p>
    <w:p w:rsidR="00D56819" w:rsidRDefault="00564C2A" w:rsidP="00D56819">
      <w:pPr>
        <w:numPr>
          <w:ilvl w:val="1"/>
          <w:numId w:val="16"/>
        </w:numPr>
        <w:tabs>
          <w:tab w:val="left" w:pos="882"/>
        </w:tabs>
        <w:ind w:left="0" w:firstLine="709"/>
        <w:jc w:val="both"/>
      </w:pPr>
      <w:r>
        <w:rPr>
          <w:lang w:val="ru-RU"/>
        </w:rPr>
        <w:t xml:space="preserve"> </w:t>
      </w:r>
      <w:r w:rsidR="00D56819">
        <w:t xml:space="preserve">ознакомиться с темой и планом занятия, чтобы выяснить круг вопросов, которые будут обсуждаться на занятии; </w:t>
      </w:r>
    </w:p>
    <w:p w:rsidR="00564C2A" w:rsidRDefault="00564C2A" w:rsidP="00564C2A">
      <w:pPr>
        <w:numPr>
          <w:ilvl w:val="1"/>
          <w:numId w:val="16"/>
        </w:numPr>
        <w:tabs>
          <w:tab w:val="left" w:pos="882"/>
        </w:tabs>
        <w:ind w:left="0" w:firstLine="709"/>
        <w:jc w:val="both"/>
      </w:pPr>
      <w:r>
        <w:rPr>
          <w:lang w:val="ru-RU"/>
        </w:rPr>
        <w:t xml:space="preserve"> </w:t>
      </w:r>
      <w:r>
        <w:t>освоение основных танцевальных элементов, комбинаций и рисунков народных танцев;</w:t>
      </w:r>
    </w:p>
    <w:p w:rsidR="00564C2A" w:rsidRDefault="00564C2A" w:rsidP="00564C2A">
      <w:pPr>
        <w:numPr>
          <w:ilvl w:val="1"/>
          <w:numId w:val="16"/>
        </w:numPr>
        <w:tabs>
          <w:tab w:val="left" w:pos="882"/>
        </w:tabs>
        <w:ind w:left="0" w:firstLine="709"/>
        <w:jc w:val="both"/>
      </w:pPr>
      <w:r>
        <w:rPr>
          <w:lang w:val="ru-RU"/>
        </w:rPr>
        <w:t xml:space="preserve"> </w:t>
      </w:r>
      <w:r>
        <w:t>развивающие: совершенствование пластики, выносливости, чувства ритма и пространственного мышления;</w:t>
      </w:r>
    </w:p>
    <w:p w:rsidR="00564C2A" w:rsidRDefault="00564C2A" w:rsidP="00564C2A">
      <w:pPr>
        <w:numPr>
          <w:ilvl w:val="1"/>
          <w:numId w:val="16"/>
        </w:numPr>
        <w:tabs>
          <w:tab w:val="left" w:pos="882"/>
        </w:tabs>
        <w:ind w:left="0" w:firstLine="709"/>
        <w:jc w:val="both"/>
      </w:pPr>
      <w:r>
        <w:rPr>
          <w:lang w:val="ru-RU"/>
        </w:rPr>
        <w:t xml:space="preserve"> </w:t>
      </w:r>
      <w:r>
        <w:t>воспитательные: формирование уважения к национальным традициям, артистизма и навыков работы в коллективе</w:t>
      </w:r>
      <w:r>
        <w:rPr>
          <w:lang w:val="ru-RU"/>
        </w:rPr>
        <w:t>;</w:t>
      </w:r>
    </w:p>
    <w:p w:rsidR="00D56819" w:rsidRDefault="00564C2A" w:rsidP="00564C2A">
      <w:pPr>
        <w:numPr>
          <w:ilvl w:val="1"/>
          <w:numId w:val="16"/>
        </w:numPr>
        <w:tabs>
          <w:tab w:val="left" w:pos="882"/>
        </w:tabs>
        <w:ind w:left="0" w:firstLine="709"/>
        <w:jc w:val="both"/>
      </w:pPr>
      <w:r>
        <w:rPr>
          <w:lang w:val="ru-RU"/>
        </w:rPr>
        <w:lastRenderedPageBreak/>
        <w:t xml:space="preserve"> </w:t>
      </w:r>
      <w:r w:rsidR="00D56819">
        <w:t>уяснить, какие учебные элементы остались неясными и постараться получить на них ответ у преподавателя;</w:t>
      </w:r>
    </w:p>
    <w:p w:rsidR="00D56819" w:rsidRDefault="00D56819" w:rsidP="00D56819">
      <w:pPr>
        <w:jc w:val="center"/>
        <w:rPr>
          <w:b/>
          <w:bCs/>
        </w:rPr>
      </w:pPr>
      <w:r>
        <w:rPr>
          <w:b/>
          <w:bCs/>
        </w:rPr>
        <w:t xml:space="preserve">Перечень тем </w:t>
      </w:r>
      <w:r>
        <w:rPr>
          <w:b/>
          <w:bCs/>
          <w:color w:val="000000"/>
        </w:rPr>
        <w:t>практических</w:t>
      </w:r>
      <w:r>
        <w:rPr>
          <w:b/>
          <w:bCs/>
        </w:rPr>
        <w:t xml:space="preserve"> занятий</w:t>
      </w:r>
    </w:p>
    <w:p w:rsidR="00BA24C7" w:rsidRPr="00BA24C7" w:rsidRDefault="00BA24C7" w:rsidP="00BA24C7">
      <w:pPr>
        <w:tabs>
          <w:tab w:val="left" w:pos="1008"/>
        </w:tabs>
        <w:jc w:val="both"/>
        <w:rPr>
          <w:b/>
          <w:bCs/>
          <w:i/>
          <w:iCs/>
        </w:rPr>
      </w:pPr>
      <w:r w:rsidRPr="00BA24C7">
        <w:rPr>
          <w:b/>
          <w:bCs/>
          <w:i/>
          <w:iCs/>
        </w:rPr>
        <w:t>Тема 1. Основы истории, развития, те</w:t>
      </w:r>
      <w:r>
        <w:rPr>
          <w:b/>
          <w:bCs/>
          <w:i/>
          <w:iCs/>
        </w:rPr>
        <w:t>ории и практики народного танца</w:t>
      </w:r>
    </w:p>
    <w:p w:rsidR="00BA24C7" w:rsidRPr="00BA24C7" w:rsidRDefault="00BA24C7" w:rsidP="00BA24C7">
      <w:pPr>
        <w:tabs>
          <w:tab w:val="left" w:pos="1008"/>
        </w:tabs>
        <w:jc w:val="both"/>
        <w:rPr>
          <w:bCs/>
          <w:iCs/>
        </w:rPr>
      </w:pPr>
      <w:r w:rsidRPr="00BA24C7">
        <w:rPr>
          <w:bCs/>
          <w:iCs/>
        </w:rPr>
        <w:t>Становление и развитие школы народно</w:t>
      </w:r>
      <w:r>
        <w:rPr>
          <w:bCs/>
          <w:iCs/>
          <w:lang w:val="ru-RU"/>
        </w:rPr>
        <w:t>-</w:t>
      </w:r>
      <w:r w:rsidRPr="00BA24C7">
        <w:rPr>
          <w:bCs/>
          <w:iCs/>
        </w:rPr>
        <w:t>сценического танца в России. Народный танец как вид хореографического искусства. Факторы, влияющие на развития народной танцевальной культуры.</w:t>
      </w:r>
    </w:p>
    <w:p w:rsidR="00BA24C7" w:rsidRPr="00BA24C7" w:rsidRDefault="00BA24C7" w:rsidP="00BA24C7">
      <w:pPr>
        <w:tabs>
          <w:tab w:val="left" w:pos="1008"/>
        </w:tabs>
        <w:jc w:val="both"/>
        <w:rPr>
          <w:bCs/>
          <w:iCs/>
        </w:rPr>
      </w:pPr>
      <w:r w:rsidRPr="00BA24C7">
        <w:rPr>
          <w:bCs/>
          <w:iCs/>
        </w:rPr>
        <w:t>Связь народного танца с музыкальной культурой народа, с его обрядами, культовыми празднествами, ритуалами, обычаями. Влияние национального костюма на особенности исполнения танцевальных народных элементов, характер, стиль.</w:t>
      </w:r>
    </w:p>
    <w:p w:rsidR="00BA24C7" w:rsidRPr="00BA24C7" w:rsidRDefault="00BA24C7" w:rsidP="00BA24C7">
      <w:pPr>
        <w:tabs>
          <w:tab w:val="left" w:pos="1008"/>
        </w:tabs>
        <w:jc w:val="both"/>
        <w:rPr>
          <w:b/>
          <w:bCs/>
          <w:i/>
          <w:iCs/>
        </w:rPr>
      </w:pPr>
      <w:r w:rsidRPr="00BA24C7">
        <w:rPr>
          <w:b/>
          <w:bCs/>
          <w:i/>
          <w:iCs/>
        </w:rPr>
        <w:t>Тема 2. Эл</w:t>
      </w:r>
      <w:r>
        <w:rPr>
          <w:b/>
          <w:bCs/>
          <w:i/>
          <w:iCs/>
        </w:rPr>
        <w:t>ементы русского народного танца</w:t>
      </w:r>
    </w:p>
    <w:p w:rsidR="00BA24C7" w:rsidRPr="00BA24C7" w:rsidRDefault="00BA24C7" w:rsidP="00BA24C7">
      <w:pPr>
        <w:tabs>
          <w:tab w:val="left" w:pos="1008"/>
        </w:tabs>
        <w:jc w:val="both"/>
        <w:rPr>
          <w:bCs/>
          <w:iCs/>
        </w:rPr>
      </w:pPr>
      <w:r w:rsidRPr="00BA24C7">
        <w:rPr>
          <w:bCs/>
          <w:iCs/>
        </w:rPr>
        <w:t xml:space="preserve">В русских танцах, чаще всего массовых, сильны элементы соревнования. Из пляшущей группы выделяется танцор </w:t>
      </w:r>
      <w:r>
        <w:rPr>
          <w:bCs/>
          <w:iCs/>
          <w:lang w:val="ru-RU"/>
        </w:rPr>
        <w:t>«</w:t>
      </w:r>
      <w:r w:rsidRPr="00BA24C7">
        <w:rPr>
          <w:bCs/>
          <w:iCs/>
        </w:rPr>
        <w:t>запевала</w:t>
      </w:r>
      <w:r>
        <w:rPr>
          <w:bCs/>
          <w:iCs/>
          <w:lang w:val="ru-RU"/>
        </w:rPr>
        <w:t>»</w:t>
      </w:r>
      <w:r w:rsidRPr="00BA24C7">
        <w:rPr>
          <w:bCs/>
          <w:iCs/>
        </w:rPr>
        <w:t>, к которому постепенно присоединяются другие, или два солиста</w:t>
      </w:r>
      <w:r>
        <w:rPr>
          <w:bCs/>
          <w:iCs/>
          <w:lang w:val="ru-RU"/>
        </w:rPr>
        <w:t xml:space="preserve"> –</w:t>
      </w:r>
      <w:r w:rsidRPr="00BA24C7">
        <w:rPr>
          <w:bCs/>
          <w:iCs/>
        </w:rPr>
        <w:t xml:space="preserve"> парень и девушка</w:t>
      </w:r>
      <w:r>
        <w:rPr>
          <w:bCs/>
          <w:iCs/>
          <w:lang w:val="ru-RU"/>
        </w:rPr>
        <w:t xml:space="preserve"> – </w:t>
      </w:r>
      <w:r w:rsidRPr="00BA24C7">
        <w:rPr>
          <w:bCs/>
          <w:iCs/>
        </w:rPr>
        <w:t>пляшут под</w:t>
      </w:r>
    </w:p>
    <w:p w:rsidR="00BA24C7" w:rsidRPr="00BA24C7" w:rsidRDefault="00BA24C7" w:rsidP="00BA24C7">
      <w:pPr>
        <w:tabs>
          <w:tab w:val="left" w:pos="1008"/>
        </w:tabs>
        <w:ind w:firstLine="0"/>
        <w:jc w:val="both"/>
        <w:rPr>
          <w:bCs/>
          <w:iCs/>
        </w:rPr>
      </w:pPr>
      <w:r>
        <w:rPr>
          <w:bCs/>
          <w:iCs/>
          <w:lang w:val="ru-RU"/>
        </w:rPr>
        <w:t>«</w:t>
      </w:r>
      <w:r w:rsidRPr="00BA24C7">
        <w:rPr>
          <w:bCs/>
          <w:iCs/>
        </w:rPr>
        <w:t>припев</w:t>
      </w:r>
      <w:r>
        <w:rPr>
          <w:bCs/>
          <w:iCs/>
          <w:lang w:val="ru-RU"/>
        </w:rPr>
        <w:t xml:space="preserve">» – </w:t>
      </w:r>
      <w:r w:rsidRPr="00BA24C7">
        <w:rPr>
          <w:bCs/>
          <w:iCs/>
        </w:rPr>
        <w:t>аккомпанемент</w:t>
      </w:r>
      <w:r>
        <w:rPr>
          <w:bCs/>
          <w:iCs/>
          <w:lang w:val="ru-RU"/>
        </w:rPr>
        <w:t xml:space="preserve"> –</w:t>
      </w:r>
      <w:r w:rsidRPr="00BA24C7">
        <w:rPr>
          <w:bCs/>
          <w:iCs/>
        </w:rPr>
        <w:t xml:space="preserve"> массы.</w:t>
      </w:r>
    </w:p>
    <w:p w:rsidR="00BA24C7" w:rsidRPr="00BA24C7" w:rsidRDefault="00BA24C7" w:rsidP="00BA24C7">
      <w:pPr>
        <w:tabs>
          <w:tab w:val="left" w:pos="1008"/>
        </w:tabs>
        <w:jc w:val="both"/>
        <w:rPr>
          <w:bCs/>
          <w:iCs/>
        </w:rPr>
      </w:pPr>
      <w:r w:rsidRPr="00BA24C7">
        <w:rPr>
          <w:bCs/>
          <w:iCs/>
        </w:rPr>
        <w:t xml:space="preserve">Девические русские хороводы </w:t>
      </w:r>
      <w:r>
        <w:rPr>
          <w:bCs/>
          <w:iCs/>
        </w:rPr>
        <w:t>–</w:t>
      </w:r>
      <w:r w:rsidRPr="00BA24C7">
        <w:rPr>
          <w:bCs/>
          <w:iCs/>
        </w:rPr>
        <w:t xml:space="preserve"> образец лирической поэзии в танце. По грации, целомудренности и красоте плавных группировок и переходов с этими танцами могут сравниться л</w:t>
      </w:r>
      <w:r>
        <w:rPr>
          <w:bCs/>
          <w:iCs/>
        </w:rPr>
        <w:t>ишь женские движения грузинской</w:t>
      </w:r>
      <w:r>
        <w:rPr>
          <w:bCs/>
          <w:iCs/>
          <w:lang w:val="ru-RU"/>
        </w:rPr>
        <w:t xml:space="preserve"> «</w:t>
      </w:r>
      <w:proofErr w:type="spellStart"/>
      <w:r w:rsidRPr="00BA24C7">
        <w:rPr>
          <w:bCs/>
          <w:iCs/>
        </w:rPr>
        <w:t>Лекури</w:t>
      </w:r>
      <w:proofErr w:type="spellEnd"/>
      <w:r>
        <w:rPr>
          <w:bCs/>
          <w:iCs/>
          <w:lang w:val="ru-RU"/>
        </w:rPr>
        <w:t>»</w:t>
      </w:r>
      <w:r w:rsidRPr="00BA24C7">
        <w:rPr>
          <w:bCs/>
          <w:iCs/>
        </w:rPr>
        <w:t>.</w:t>
      </w:r>
    </w:p>
    <w:p w:rsidR="00BA24C7" w:rsidRPr="00BA24C7" w:rsidRDefault="00BA24C7" w:rsidP="00BA24C7">
      <w:pPr>
        <w:tabs>
          <w:tab w:val="left" w:pos="1008"/>
        </w:tabs>
        <w:jc w:val="both"/>
        <w:rPr>
          <w:bCs/>
          <w:iCs/>
        </w:rPr>
      </w:pPr>
      <w:r w:rsidRPr="00BA24C7">
        <w:rPr>
          <w:bCs/>
          <w:iCs/>
        </w:rPr>
        <w:t>Особенностью русского танца являются не столько отдельные па, сколько замысловатые, живописные ходы и группировки. Воспроизвести их на страницах нашей книги не представляется возможным по техническим причинам, так как это сильно расширило бы объем книги и, в особенности количество рисунков.</w:t>
      </w:r>
    </w:p>
    <w:p w:rsidR="00BA24C7" w:rsidRPr="00BA24C7" w:rsidRDefault="00BA24C7" w:rsidP="00BA24C7">
      <w:pPr>
        <w:tabs>
          <w:tab w:val="left" w:pos="1008"/>
        </w:tabs>
        <w:jc w:val="both"/>
        <w:rPr>
          <w:bCs/>
          <w:iCs/>
        </w:rPr>
      </w:pPr>
      <w:r w:rsidRPr="00BA24C7">
        <w:rPr>
          <w:bCs/>
          <w:iCs/>
        </w:rPr>
        <w:t xml:space="preserve">Перед всеми работающими в области танца стоит задача </w:t>
      </w:r>
      <w:r>
        <w:rPr>
          <w:bCs/>
          <w:iCs/>
        </w:rPr>
        <w:t>–</w:t>
      </w:r>
      <w:r w:rsidRPr="00BA24C7">
        <w:rPr>
          <w:bCs/>
          <w:iCs/>
        </w:rPr>
        <w:t xml:space="preserve"> собрать все данные о русском танце, отмести все искусственные наслоения, искажающие его, зафиксировать русский танец и ввести в сценическую и учебную практику.</w:t>
      </w:r>
    </w:p>
    <w:p w:rsidR="00BA24C7" w:rsidRDefault="00BA24C7" w:rsidP="00BA24C7">
      <w:pPr>
        <w:tabs>
          <w:tab w:val="left" w:pos="1008"/>
        </w:tabs>
        <w:jc w:val="both"/>
        <w:rPr>
          <w:b/>
          <w:bCs/>
          <w:i/>
          <w:iCs/>
        </w:rPr>
      </w:pPr>
    </w:p>
    <w:p w:rsidR="00BA24C7" w:rsidRDefault="00BA24C7" w:rsidP="00BA24C7">
      <w:pPr>
        <w:tabs>
          <w:tab w:val="left" w:pos="1008"/>
        </w:tabs>
        <w:jc w:val="both"/>
        <w:rPr>
          <w:b/>
          <w:bCs/>
          <w:i/>
          <w:iCs/>
        </w:rPr>
      </w:pPr>
    </w:p>
    <w:p w:rsidR="00BA24C7" w:rsidRPr="00BA24C7" w:rsidRDefault="00BA24C7" w:rsidP="00BA24C7">
      <w:pPr>
        <w:tabs>
          <w:tab w:val="left" w:pos="1008"/>
        </w:tabs>
        <w:jc w:val="both"/>
        <w:rPr>
          <w:b/>
          <w:bCs/>
          <w:i/>
          <w:iCs/>
        </w:rPr>
      </w:pPr>
      <w:r w:rsidRPr="00BA24C7">
        <w:rPr>
          <w:b/>
          <w:bCs/>
          <w:i/>
          <w:iCs/>
        </w:rPr>
        <w:lastRenderedPageBreak/>
        <w:t>Тема 3. Развитие песенно-</w:t>
      </w:r>
      <w:r>
        <w:rPr>
          <w:b/>
          <w:bCs/>
          <w:i/>
          <w:iCs/>
        </w:rPr>
        <w:t>танцевальной координации</w:t>
      </w:r>
    </w:p>
    <w:p w:rsidR="00BA24C7" w:rsidRPr="00BA24C7" w:rsidRDefault="00BA24C7" w:rsidP="00BA24C7">
      <w:pPr>
        <w:tabs>
          <w:tab w:val="left" w:pos="1008"/>
        </w:tabs>
        <w:jc w:val="both"/>
        <w:rPr>
          <w:bCs/>
          <w:iCs/>
        </w:rPr>
      </w:pPr>
      <w:r w:rsidRPr="00BA24C7">
        <w:rPr>
          <w:bCs/>
          <w:iCs/>
        </w:rPr>
        <w:t xml:space="preserve">Координация в хореографии </w:t>
      </w:r>
      <w:r>
        <w:rPr>
          <w:bCs/>
          <w:iCs/>
        </w:rPr>
        <w:t>–</w:t>
      </w:r>
      <w:r w:rsidRPr="00BA24C7">
        <w:rPr>
          <w:bCs/>
          <w:iCs/>
        </w:rPr>
        <w:t xml:space="preserve"> это сознательная профессиональная организация движения в заданной форме, по времени, пространстве и образе.</w:t>
      </w:r>
    </w:p>
    <w:p w:rsidR="00BA24C7" w:rsidRPr="00BA24C7" w:rsidRDefault="00BA24C7" w:rsidP="00BA24C7">
      <w:pPr>
        <w:tabs>
          <w:tab w:val="left" w:pos="1008"/>
        </w:tabs>
        <w:jc w:val="both"/>
        <w:rPr>
          <w:bCs/>
          <w:iCs/>
        </w:rPr>
      </w:pPr>
      <w:r w:rsidRPr="00BA24C7">
        <w:rPr>
          <w:bCs/>
          <w:iCs/>
        </w:rPr>
        <w:t xml:space="preserve">«Любое движение требует равновесия тела. Анализаторы играют в его сохранении ведущую роль. Двигательный анализатор воспринимает напряжение мышц ног и размах движений в суставах, двигательный и обязательный вместе </w:t>
      </w:r>
      <w:r>
        <w:rPr>
          <w:bCs/>
          <w:iCs/>
        </w:rPr>
        <w:t>–</w:t>
      </w:r>
      <w:r w:rsidRPr="00BA24C7">
        <w:rPr>
          <w:bCs/>
          <w:iCs/>
        </w:rPr>
        <w:t xml:space="preserve"> соприкосновение с опорой и ее противодействие (реакция опоры). Обязательный анализатор показывает скорость перемещения тела, а вестибулярный </w:t>
      </w:r>
      <w:r>
        <w:rPr>
          <w:bCs/>
          <w:iCs/>
        </w:rPr>
        <w:t>–</w:t>
      </w:r>
      <w:r w:rsidRPr="00BA24C7">
        <w:rPr>
          <w:bCs/>
          <w:iCs/>
        </w:rPr>
        <w:t xml:space="preserve"> изменение скорости и направления движения, создает чувство поз. Зрительный анализатор дает ощущение полета, направление движения и его изменения и скорости. Равновесие в движении зависит от степени развития свойств анализаторов и о</w:t>
      </w:r>
      <w:r>
        <w:rPr>
          <w:bCs/>
          <w:iCs/>
        </w:rPr>
        <w:t>т согласованности их в работе».</w:t>
      </w:r>
    </w:p>
    <w:p w:rsidR="00BA24C7" w:rsidRPr="00BA24C7" w:rsidRDefault="00BA24C7" w:rsidP="00BA24C7">
      <w:pPr>
        <w:tabs>
          <w:tab w:val="left" w:pos="1008"/>
        </w:tabs>
        <w:jc w:val="both"/>
        <w:rPr>
          <w:bCs/>
          <w:iCs/>
        </w:rPr>
      </w:pPr>
      <w:r w:rsidRPr="00BA24C7">
        <w:rPr>
          <w:bCs/>
          <w:iCs/>
        </w:rPr>
        <w:t>Недостатки в ритмических ощущениях ведут к искажению ритма движений. В результате возникает неточный, нечеткий темпо</w:t>
      </w:r>
      <w:r>
        <w:rPr>
          <w:bCs/>
          <w:iCs/>
          <w:lang w:val="ru-RU"/>
        </w:rPr>
        <w:t>-</w:t>
      </w:r>
      <w:r w:rsidRPr="00BA24C7">
        <w:rPr>
          <w:bCs/>
          <w:iCs/>
        </w:rPr>
        <w:t>ритм физических действий. Приблизительность же темпо</w:t>
      </w:r>
      <w:r>
        <w:rPr>
          <w:bCs/>
          <w:iCs/>
          <w:lang w:val="ru-RU"/>
        </w:rPr>
        <w:t>-</w:t>
      </w:r>
      <w:r w:rsidRPr="00BA24C7">
        <w:rPr>
          <w:bCs/>
          <w:iCs/>
        </w:rPr>
        <w:t>ритма не способствует появлению у исполнителя нужных эмоций. Итак, применительно к театральному искусству во всех его жанрах темпо</w:t>
      </w:r>
      <w:r>
        <w:rPr>
          <w:bCs/>
          <w:iCs/>
        </w:rPr>
        <w:t>–</w:t>
      </w:r>
      <w:r w:rsidRPr="00BA24C7">
        <w:rPr>
          <w:bCs/>
          <w:iCs/>
        </w:rPr>
        <w:t>ритм физического поведения в роли представляется как верный подбор и выполнение движений, решающих конкретно поставленную сценическую задачу в ограниченном пространстве сцены и со скоростью, соответствующей логике и эмоциям внутренней жизни сценического героя.</w:t>
      </w:r>
    </w:p>
    <w:p w:rsidR="00BA24C7" w:rsidRPr="00BA24C7" w:rsidRDefault="00BA24C7" w:rsidP="00BA24C7">
      <w:pPr>
        <w:tabs>
          <w:tab w:val="left" w:pos="1008"/>
        </w:tabs>
        <w:jc w:val="both"/>
        <w:rPr>
          <w:b/>
          <w:bCs/>
          <w:i/>
          <w:iCs/>
        </w:rPr>
      </w:pPr>
      <w:r w:rsidRPr="00BA24C7">
        <w:rPr>
          <w:b/>
          <w:bCs/>
          <w:i/>
          <w:iCs/>
        </w:rPr>
        <w:t>Тема 4. Исполнение элементов народной хореог</w:t>
      </w:r>
      <w:r>
        <w:rPr>
          <w:b/>
          <w:bCs/>
          <w:i/>
          <w:iCs/>
        </w:rPr>
        <w:t>рафии и танцевальных композиций</w:t>
      </w:r>
    </w:p>
    <w:p w:rsidR="00BA24C7" w:rsidRPr="00BA24C7" w:rsidRDefault="00BA24C7" w:rsidP="00BA24C7">
      <w:pPr>
        <w:tabs>
          <w:tab w:val="left" w:pos="1008"/>
        </w:tabs>
        <w:jc w:val="both"/>
        <w:rPr>
          <w:bCs/>
          <w:iCs/>
        </w:rPr>
      </w:pPr>
      <w:r w:rsidRPr="00BA24C7">
        <w:rPr>
          <w:bCs/>
          <w:iCs/>
        </w:rPr>
        <w:t xml:space="preserve">Переходя к постановочной работе, руководитель начинает с рассказа о содержании танца, стараясь возможно полнее объяснить исполнителям характер, взаимоотношения, обстановку, в которой действуют персонажи. Затем исполнители знакомятся с движениями, входящими в танец. Если движения отличаются своеобразием, технической трудностью, они предварительно отрабатываются. Когда они технически уже не представляют трудности для исполнителей, начинается работа над танцем: исполнители знакомятся с его рисунком, последовательностью выходов, перестроений. И лишь когда вчерне </w:t>
      </w:r>
      <w:r w:rsidRPr="00BA24C7">
        <w:rPr>
          <w:bCs/>
          <w:iCs/>
        </w:rPr>
        <w:lastRenderedPageBreak/>
        <w:t>весь танец уже ясен, когда готов как бы первый его набросок,</w:t>
      </w:r>
      <w:r>
        <w:rPr>
          <w:bCs/>
          <w:iCs/>
          <w:lang w:val="ru-RU"/>
        </w:rPr>
        <w:t xml:space="preserve"> </w:t>
      </w:r>
      <w:r>
        <w:rPr>
          <w:bCs/>
          <w:iCs/>
        </w:rPr>
        <w:t>–</w:t>
      </w:r>
      <w:r w:rsidRPr="00BA24C7">
        <w:rPr>
          <w:bCs/>
          <w:iCs/>
        </w:rPr>
        <w:t xml:space="preserve"> начинается наиболее сложная и тонкая отработка движений, требующая творческого подхода к созданию танцевальных образов. Полезно последние репетиции проводить в костюмах, намечая обстановку сцены. Это позволит исполнителям </w:t>
      </w:r>
      <w:r>
        <w:rPr>
          <w:bCs/>
          <w:iCs/>
          <w:lang w:val="ru-RU"/>
        </w:rPr>
        <w:t>более органично</w:t>
      </w:r>
      <w:r w:rsidRPr="00BA24C7">
        <w:rPr>
          <w:bCs/>
          <w:iCs/>
        </w:rPr>
        <w:t xml:space="preserve"> войти в свою роль, слиться с рисуемым образом. Помимо проведения практических занятий, с исполнителями ведутся беседы о танцах, о книгах, которые они прочитали, о концертах и спектаклях, которые они посетили. На близком и доступном учащемся материале можно объяснить понятия «содержание танца», «форма танца», «художественные образы танца». Основное положение – «искусство есть правдивое отражение жизни» </w:t>
      </w:r>
      <w:r>
        <w:rPr>
          <w:bCs/>
          <w:iCs/>
        </w:rPr>
        <w:t>–</w:t>
      </w:r>
      <w:r w:rsidRPr="00BA24C7">
        <w:rPr>
          <w:bCs/>
          <w:iCs/>
        </w:rPr>
        <w:t xml:space="preserve"> можно ярко и убедительно раскрыть, подбирая доступные для понимания учащихся примеры, где содержание и форма танцев связаны с особенностями жизни и быта создавшего их народа.</w:t>
      </w:r>
    </w:p>
    <w:p w:rsidR="00BA24C7" w:rsidRPr="00BA24C7" w:rsidRDefault="00BA24C7" w:rsidP="00BA24C7">
      <w:pPr>
        <w:tabs>
          <w:tab w:val="left" w:pos="1008"/>
        </w:tabs>
        <w:jc w:val="both"/>
        <w:rPr>
          <w:bCs/>
          <w:iCs/>
        </w:rPr>
      </w:pPr>
      <w:r w:rsidRPr="00BA24C7">
        <w:rPr>
          <w:bCs/>
          <w:iCs/>
        </w:rPr>
        <w:t>В танцах русского народа мы встречаем образы мужчин, женщин, девушек с очень разнообразными характеристиками, в зависимости от места происхождения танца и от его содержания. Но в основе этих характеристик лежат по преимуществу одни и те же, наиболее типические и наиболее излюбленные народом черты: образ мужчины</w:t>
      </w:r>
      <w:r>
        <w:rPr>
          <w:bCs/>
          <w:iCs/>
        </w:rPr>
        <w:t>–</w:t>
      </w:r>
      <w:r w:rsidRPr="00BA24C7">
        <w:rPr>
          <w:bCs/>
          <w:iCs/>
        </w:rPr>
        <w:t>танцора отличается силой ловкостью, благородством, виртуозностью движении. Русская женщина – величава и в то же время скромна, сдержанна в выражении своих чувств, движения ее плавны и грациозны. В некоторых танцах ей свойственны живость и веселье, задорность, кокетство</w:t>
      </w:r>
      <w:r>
        <w:rPr>
          <w:bCs/>
          <w:iCs/>
        </w:rPr>
        <w:t xml:space="preserve"> с оттенком лукавства и юмора. </w:t>
      </w:r>
    </w:p>
    <w:p w:rsidR="00BA24C7" w:rsidRPr="00BA24C7" w:rsidRDefault="00BA24C7" w:rsidP="00BA24C7">
      <w:pPr>
        <w:tabs>
          <w:tab w:val="left" w:pos="1008"/>
        </w:tabs>
        <w:jc w:val="both"/>
        <w:rPr>
          <w:bCs/>
          <w:iCs/>
        </w:rPr>
      </w:pPr>
      <w:r w:rsidRPr="00BA24C7">
        <w:rPr>
          <w:bCs/>
          <w:iCs/>
        </w:rPr>
        <w:t>Большую помощь в понимании характера и образов русского танца может оказать ознакомление учащихся с отрывками из художественной литературы, в которых описываются танцевальные сцены.</w:t>
      </w:r>
    </w:p>
    <w:p w:rsidR="00BA24C7" w:rsidRPr="00BA24C7" w:rsidRDefault="00BA24C7" w:rsidP="00BA24C7">
      <w:pPr>
        <w:tabs>
          <w:tab w:val="left" w:pos="1008"/>
        </w:tabs>
        <w:jc w:val="both"/>
        <w:rPr>
          <w:b/>
          <w:bCs/>
          <w:i/>
          <w:iCs/>
        </w:rPr>
      </w:pPr>
      <w:r w:rsidRPr="00BA24C7">
        <w:rPr>
          <w:b/>
          <w:bCs/>
          <w:i/>
          <w:iCs/>
        </w:rPr>
        <w:t>Тема 5. Региональные народные хореографические традиции</w:t>
      </w:r>
    </w:p>
    <w:p w:rsidR="00BA24C7" w:rsidRPr="00BA24C7" w:rsidRDefault="00BA24C7" w:rsidP="00BA24C7">
      <w:pPr>
        <w:tabs>
          <w:tab w:val="left" w:pos="1008"/>
        </w:tabs>
        <w:jc w:val="both"/>
        <w:rPr>
          <w:bCs/>
          <w:iCs/>
        </w:rPr>
      </w:pPr>
      <w:r w:rsidRPr="00BA24C7">
        <w:rPr>
          <w:bCs/>
          <w:iCs/>
        </w:rPr>
        <w:t xml:space="preserve">Общая характеристика танцевальной культуры Украины. Основные этнографические зоны Украины. Основные источники развития украинского народного танца. Особенности композиции. Хоровод как классическая форма </w:t>
      </w:r>
      <w:r w:rsidRPr="00BA24C7">
        <w:rPr>
          <w:bCs/>
          <w:iCs/>
        </w:rPr>
        <w:lastRenderedPageBreak/>
        <w:t>синкретического народного искусства Украины. Хороводный танец с песней и музыкальным сопровождением.</w:t>
      </w:r>
    </w:p>
    <w:p w:rsidR="00BA24C7" w:rsidRPr="00BA24C7" w:rsidRDefault="00BA24C7" w:rsidP="00BA24C7">
      <w:pPr>
        <w:tabs>
          <w:tab w:val="left" w:pos="1008"/>
        </w:tabs>
        <w:jc w:val="both"/>
        <w:rPr>
          <w:bCs/>
          <w:iCs/>
        </w:rPr>
      </w:pPr>
      <w:r w:rsidRPr="00BA24C7">
        <w:rPr>
          <w:bCs/>
          <w:iCs/>
        </w:rPr>
        <w:t>Становление и развитие народного танца, его классификация. Факторы, повлиявшие на развитие белорусской танцевальной культуры. Основная тематика белорусских народных танцев.</w:t>
      </w:r>
    </w:p>
    <w:p w:rsidR="00BA24C7" w:rsidRPr="00BA24C7" w:rsidRDefault="00BA24C7" w:rsidP="00BA24C7">
      <w:pPr>
        <w:tabs>
          <w:tab w:val="left" w:pos="1008"/>
        </w:tabs>
        <w:jc w:val="both"/>
        <w:rPr>
          <w:bCs/>
          <w:iCs/>
        </w:rPr>
      </w:pPr>
      <w:r w:rsidRPr="00BA24C7">
        <w:rPr>
          <w:bCs/>
          <w:iCs/>
        </w:rPr>
        <w:t>Становление и развитие танцевального искусства Прибалтики. Факторы, повлиявшие на развитие прибалтийской танцевальной культуры. Общее и особенное в народных танцах Эстонии, Латвии и Литвы. Особенности композиционного построения</w:t>
      </w:r>
      <w:r>
        <w:rPr>
          <w:bCs/>
          <w:iCs/>
        </w:rPr>
        <w:t xml:space="preserve"> прибалтийских народных танцев.</w:t>
      </w:r>
    </w:p>
    <w:p w:rsidR="00BA24C7" w:rsidRPr="00BA24C7" w:rsidRDefault="00BA24C7" w:rsidP="00BA24C7">
      <w:pPr>
        <w:tabs>
          <w:tab w:val="left" w:pos="1008"/>
        </w:tabs>
        <w:jc w:val="both"/>
        <w:rPr>
          <w:bCs/>
          <w:iCs/>
        </w:rPr>
      </w:pPr>
      <w:r w:rsidRPr="00BA24C7">
        <w:rPr>
          <w:bCs/>
          <w:iCs/>
        </w:rPr>
        <w:t>Общая</w:t>
      </w:r>
      <w:r w:rsidRPr="00BA24C7">
        <w:rPr>
          <w:bCs/>
          <w:iCs/>
        </w:rPr>
        <w:tab/>
        <w:t>характеристик</w:t>
      </w:r>
      <w:r>
        <w:rPr>
          <w:bCs/>
          <w:iCs/>
        </w:rPr>
        <w:t>а</w:t>
      </w:r>
      <w:r>
        <w:rPr>
          <w:bCs/>
          <w:iCs/>
        </w:rPr>
        <w:tab/>
        <w:t>танцевальной</w:t>
      </w:r>
      <w:r>
        <w:rPr>
          <w:bCs/>
          <w:iCs/>
        </w:rPr>
        <w:tab/>
        <w:t>культуры</w:t>
      </w:r>
      <w:r>
        <w:rPr>
          <w:bCs/>
          <w:iCs/>
        </w:rPr>
        <w:tab/>
        <w:t>народов Поволжья.</w:t>
      </w:r>
      <w:r>
        <w:rPr>
          <w:bCs/>
          <w:iCs/>
          <w:lang w:val="ru-RU"/>
        </w:rPr>
        <w:t xml:space="preserve"> </w:t>
      </w:r>
      <w:r w:rsidRPr="00BA24C7">
        <w:rPr>
          <w:bCs/>
          <w:iCs/>
        </w:rPr>
        <w:t>Отличительные</w:t>
      </w:r>
      <w:r w:rsidRPr="00BA24C7">
        <w:rPr>
          <w:bCs/>
          <w:iCs/>
        </w:rPr>
        <w:tab/>
        <w:t>особе</w:t>
      </w:r>
      <w:r>
        <w:rPr>
          <w:bCs/>
          <w:iCs/>
        </w:rPr>
        <w:t>нности</w:t>
      </w:r>
      <w:r>
        <w:rPr>
          <w:bCs/>
          <w:iCs/>
          <w:lang w:val="ru-RU"/>
        </w:rPr>
        <w:t> </w:t>
      </w:r>
      <w:r>
        <w:rPr>
          <w:bCs/>
          <w:iCs/>
        </w:rPr>
        <w:t>народных</w:t>
      </w:r>
      <w:r>
        <w:rPr>
          <w:bCs/>
          <w:iCs/>
        </w:rPr>
        <w:tab/>
        <w:t>танцев</w:t>
      </w:r>
      <w:r>
        <w:rPr>
          <w:bCs/>
          <w:iCs/>
          <w:lang w:val="ru-RU"/>
        </w:rPr>
        <w:t> </w:t>
      </w:r>
      <w:r>
        <w:rPr>
          <w:bCs/>
          <w:iCs/>
        </w:rPr>
        <w:t>Татарии,</w:t>
      </w:r>
      <w:r>
        <w:rPr>
          <w:bCs/>
          <w:iCs/>
          <w:lang w:val="ru-RU"/>
        </w:rPr>
        <w:t> </w:t>
      </w:r>
      <w:r w:rsidRPr="00BA24C7">
        <w:rPr>
          <w:bCs/>
          <w:iCs/>
        </w:rPr>
        <w:t>Марий</w:t>
      </w:r>
      <w:r>
        <w:rPr>
          <w:bCs/>
          <w:iCs/>
          <w:lang w:val="ru-RU"/>
        </w:rPr>
        <w:t xml:space="preserve"> </w:t>
      </w:r>
      <w:r>
        <w:rPr>
          <w:bCs/>
          <w:iCs/>
        </w:rPr>
        <w:t>Эл,</w:t>
      </w:r>
      <w:r>
        <w:rPr>
          <w:bCs/>
          <w:iCs/>
          <w:lang w:val="ru-RU"/>
        </w:rPr>
        <w:t xml:space="preserve"> </w:t>
      </w:r>
      <w:r w:rsidRPr="00BA24C7">
        <w:rPr>
          <w:bCs/>
          <w:iCs/>
        </w:rPr>
        <w:t>Калмыкии, Башкирии, Алтая, Бурятии и др. Основные положения рук, положения в парах. Методика исполнения основных танцевальных элементов, ходов народных танцев народов Поволжья, Бурятии, Алтая, народов Севера и др.</w:t>
      </w:r>
    </w:p>
    <w:p w:rsidR="00BA24C7" w:rsidRPr="00FC76A7" w:rsidRDefault="00FC76A7" w:rsidP="00BA24C7">
      <w:pPr>
        <w:tabs>
          <w:tab w:val="left" w:pos="1008"/>
        </w:tabs>
        <w:jc w:val="both"/>
        <w:rPr>
          <w:b/>
          <w:bCs/>
          <w:i/>
          <w:iCs/>
        </w:rPr>
      </w:pPr>
      <w:r w:rsidRPr="00FC76A7">
        <w:rPr>
          <w:b/>
          <w:bCs/>
          <w:i/>
          <w:iCs/>
        </w:rPr>
        <w:t>Тема 6. Постановка танца</w:t>
      </w:r>
    </w:p>
    <w:p w:rsidR="00BA24C7" w:rsidRPr="00BA24C7" w:rsidRDefault="00BA24C7" w:rsidP="00BA24C7">
      <w:pPr>
        <w:tabs>
          <w:tab w:val="left" w:pos="1008"/>
        </w:tabs>
        <w:jc w:val="both"/>
        <w:rPr>
          <w:bCs/>
          <w:iCs/>
        </w:rPr>
      </w:pPr>
      <w:r w:rsidRPr="00BA24C7">
        <w:rPr>
          <w:bCs/>
          <w:iCs/>
        </w:rPr>
        <w:t xml:space="preserve">Постановка танца </w:t>
      </w:r>
      <w:r>
        <w:rPr>
          <w:bCs/>
          <w:iCs/>
        </w:rPr>
        <w:t>–</w:t>
      </w:r>
      <w:r w:rsidRPr="00BA24C7">
        <w:rPr>
          <w:bCs/>
          <w:iCs/>
        </w:rPr>
        <w:t xml:space="preserve"> невероятно сложный процесс, требующий от постановщика не только опыта, музыкальности и определенных навыков. Чтобы создать по</w:t>
      </w:r>
      <w:r>
        <w:rPr>
          <w:bCs/>
          <w:iCs/>
        </w:rPr>
        <w:t>–</w:t>
      </w:r>
      <w:r w:rsidRPr="00BA24C7">
        <w:rPr>
          <w:bCs/>
          <w:iCs/>
        </w:rPr>
        <w:t>настоящему яркий и интересный танец, требуется владение даром импровизации, художественное мышление, умение выразить свою идею удивительным языком танца.</w:t>
      </w:r>
    </w:p>
    <w:p w:rsidR="00BA24C7" w:rsidRPr="00BA24C7" w:rsidRDefault="00BA24C7" w:rsidP="00BA24C7">
      <w:pPr>
        <w:tabs>
          <w:tab w:val="left" w:pos="1008"/>
        </w:tabs>
        <w:jc w:val="both"/>
        <w:rPr>
          <w:bCs/>
          <w:iCs/>
        </w:rPr>
      </w:pPr>
      <w:r w:rsidRPr="00BA24C7">
        <w:rPr>
          <w:bCs/>
          <w:iCs/>
        </w:rPr>
        <w:t xml:space="preserve">Занимаясь творческим процессом, создавая танцевальные постановки педагог </w:t>
      </w:r>
      <w:r>
        <w:rPr>
          <w:bCs/>
          <w:iCs/>
        </w:rPr>
        <w:t>–</w:t>
      </w:r>
      <w:r w:rsidRPr="00BA24C7">
        <w:rPr>
          <w:bCs/>
          <w:iCs/>
        </w:rPr>
        <w:t xml:space="preserve"> хореограф, балетмейстер воздействует, посредством хореографического искусства, на эстетическое воспитание общества в целом и на эмоциональную культуру участников постановочного процесса.</w:t>
      </w:r>
    </w:p>
    <w:p w:rsidR="00BA24C7" w:rsidRPr="00BA24C7" w:rsidRDefault="00BA24C7" w:rsidP="00BA24C7">
      <w:pPr>
        <w:tabs>
          <w:tab w:val="left" w:pos="1008"/>
        </w:tabs>
        <w:jc w:val="both"/>
        <w:rPr>
          <w:bCs/>
          <w:iCs/>
        </w:rPr>
      </w:pPr>
      <w:r w:rsidRPr="00BA24C7">
        <w:rPr>
          <w:bCs/>
          <w:iCs/>
        </w:rPr>
        <w:t xml:space="preserve">Способность мыслить хореографическими образами отличает балетмейстера от драматурга и от режиссера драмы или оперы. Однако, как и они, балетмейстер должен быть мыслителем, психологом и педагогом: создавая </w:t>
      </w:r>
    </w:p>
    <w:p w:rsidR="00BA24C7" w:rsidRPr="00BA24C7" w:rsidRDefault="00BA24C7" w:rsidP="00FC76A7">
      <w:pPr>
        <w:tabs>
          <w:tab w:val="left" w:pos="1008"/>
        </w:tabs>
        <w:ind w:firstLine="0"/>
        <w:jc w:val="both"/>
        <w:rPr>
          <w:bCs/>
          <w:iCs/>
        </w:rPr>
      </w:pPr>
      <w:r w:rsidRPr="00BA24C7">
        <w:rPr>
          <w:bCs/>
          <w:iCs/>
        </w:rPr>
        <w:t>драматургию постановки танца, воплощающая ее средствами хореографической композиции в пластические образы, он работает с исполнителями как режиссер. Большое внимание уделяется изучению музыкального материала.</w:t>
      </w:r>
    </w:p>
    <w:p w:rsidR="00BA24C7" w:rsidRPr="00FC76A7" w:rsidRDefault="00BA24C7" w:rsidP="00BA24C7">
      <w:pPr>
        <w:tabs>
          <w:tab w:val="left" w:pos="1008"/>
        </w:tabs>
        <w:jc w:val="both"/>
        <w:rPr>
          <w:bCs/>
          <w:iCs/>
          <w:lang w:val="ru-RU"/>
        </w:rPr>
      </w:pPr>
      <w:r w:rsidRPr="00BA24C7">
        <w:rPr>
          <w:bCs/>
          <w:iCs/>
        </w:rPr>
        <w:lastRenderedPageBreak/>
        <w:t>Основные этапы постановки хореографического номера</w:t>
      </w:r>
      <w:r w:rsidR="00FC76A7">
        <w:rPr>
          <w:bCs/>
          <w:iCs/>
          <w:lang w:val="ru-RU"/>
        </w:rPr>
        <w:t>:</w:t>
      </w:r>
    </w:p>
    <w:p w:rsidR="00BA24C7" w:rsidRPr="00BA24C7" w:rsidRDefault="00BA24C7" w:rsidP="00BA24C7">
      <w:pPr>
        <w:tabs>
          <w:tab w:val="left" w:pos="1008"/>
        </w:tabs>
        <w:jc w:val="both"/>
        <w:rPr>
          <w:bCs/>
          <w:iCs/>
        </w:rPr>
      </w:pPr>
      <w:r w:rsidRPr="00BA24C7">
        <w:rPr>
          <w:bCs/>
          <w:iCs/>
        </w:rPr>
        <w:t>1.</w:t>
      </w:r>
      <w:r w:rsidRPr="00BA24C7">
        <w:rPr>
          <w:bCs/>
          <w:iCs/>
        </w:rPr>
        <w:tab/>
        <w:t xml:space="preserve">Выбор </w:t>
      </w:r>
      <w:r w:rsidR="00FC76A7">
        <w:rPr>
          <w:bCs/>
          <w:iCs/>
          <w:lang w:val="ru-RU"/>
        </w:rPr>
        <w:t>«</w:t>
      </w:r>
      <w:r w:rsidRPr="00BA24C7">
        <w:rPr>
          <w:bCs/>
          <w:iCs/>
        </w:rPr>
        <w:t>замысла</w:t>
      </w:r>
      <w:r w:rsidR="00FC76A7">
        <w:rPr>
          <w:bCs/>
          <w:iCs/>
          <w:lang w:val="ru-RU"/>
        </w:rPr>
        <w:t>»</w:t>
      </w:r>
      <w:r w:rsidRPr="00BA24C7">
        <w:rPr>
          <w:bCs/>
          <w:iCs/>
        </w:rPr>
        <w:t xml:space="preserve"> хореографического произведения;</w:t>
      </w:r>
    </w:p>
    <w:p w:rsidR="00BA24C7" w:rsidRPr="00BA24C7" w:rsidRDefault="00BA24C7" w:rsidP="00BA24C7">
      <w:pPr>
        <w:tabs>
          <w:tab w:val="left" w:pos="1008"/>
        </w:tabs>
        <w:jc w:val="both"/>
        <w:rPr>
          <w:bCs/>
          <w:iCs/>
        </w:rPr>
      </w:pPr>
      <w:r w:rsidRPr="00BA24C7">
        <w:rPr>
          <w:bCs/>
          <w:iCs/>
        </w:rPr>
        <w:t>2.</w:t>
      </w:r>
      <w:r w:rsidRPr="00BA24C7">
        <w:rPr>
          <w:bCs/>
          <w:iCs/>
        </w:rPr>
        <w:tab/>
        <w:t>Подбор музыкального материала;</w:t>
      </w:r>
    </w:p>
    <w:p w:rsidR="00BA24C7" w:rsidRPr="00BA24C7" w:rsidRDefault="00BA24C7" w:rsidP="00BA24C7">
      <w:pPr>
        <w:tabs>
          <w:tab w:val="left" w:pos="1008"/>
        </w:tabs>
        <w:jc w:val="both"/>
        <w:rPr>
          <w:bCs/>
          <w:iCs/>
        </w:rPr>
      </w:pPr>
      <w:r w:rsidRPr="00BA24C7">
        <w:rPr>
          <w:bCs/>
          <w:iCs/>
        </w:rPr>
        <w:t>3.</w:t>
      </w:r>
      <w:r w:rsidRPr="00BA24C7">
        <w:rPr>
          <w:bCs/>
          <w:iCs/>
        </w:rPr>
        <w:tab/>
        <w:t>Разработка сюжета;</w:t>
      </w:r>
    </w:p>
    <w:p w:rsidR="00BA24C7" w:rsidRPr="00BA24C7" w:rsidRDefault="00BA24C7" w:rsidP="00BA24C7">
      <w:pPr>
        <w:tabs>
          <w:tab w:val="left" w:pos="1008"/>
        </w:tabs>
        <w:jc w:val="both"/>
        <w:rPr>
          <w:bCs/>
          <w:iCs/>
        </w:rPr>
      </w:pPr>
      <w:r w:rsidRPr="00BA24C7">
        <w:rPr>
          <w:bCs/>
          <w:iCs/>
        </w:rPr>
        <w:t>4.</w:t>
      </w:r>
      <w:r w:rsidRPr="00BA24C7">
        <w:rPr>
          <w:bCs/>
          <w:iCs/>
        </w:rPr>
        <w:tab/>
        <w:t>Разработка рисунков танца;</w:t>
      </w:r>
    </w:p>
    <w:p w:rsidR="00BA24C7" w:rsidRPr="00BA24C7" w:rsidRDefault="00BA24C7" w:rsidP="00BA24C7">
      <w:pPr>
        <w:tabs>
          <w:tab w:val="left" w:pos="1008"/>
        </w:tabs>
        <w:jc w:val="both"/>
        <w:rPr>
          <w:bCs/>
          <w:iCs/>
        </w:rPr>
      </w:pPr>
      <w:r w:rsidRPr="00BA24C7">
        <w:rPr>
          <w:bCs/>
          <w:iCs/>
        </w:rPr>
        <w:t>5.</w:t>
      </w:r>
      <w:r w:rsidRPr="00BA24C7">
        <w:rPr>
          <w:bCs/>
          <w:iCs/>
        </w:rPr>
        <w:tab/>
        <w:t>Разработка танцевальных комбинаций;</w:t>
      </w:r>
    </w:p>
    <w:p w:rsidR="00BA24C7" w:rsidRPr="00BA24C7" w:rsidRDefault="00BA24C7" w:rsidP="00BA24C7">
      <w:pPr>
        <w:tabs>
          <w:tab w:val="left" w:pos="1008"/>
        </w:tabs>
        <w:jc w:val="both"/>
        <w:rPr>
          <w:bCs/>
          <w:iCs/>
        </w:rPr>
      </w:pPr>
      <w:r w:rsidRPr="00BA24C7">
        <w:rPr>
          <w:bCs/>
          <w:iCs/>
        </w:rPr>
        <w:t>6.</w:t>
      </w:r>
      <w:r w:rsidRPr="00BA24C7">
        <w:rPr>
          <w:bCs/>
          <w:iCs/>
        </w:rPr>
        <w:tab/>
        <w:t>Постановка рисунков и танцевальных комбинаций на исполнителей номера;</w:t>
      </w:r>
    </w:p>
    <w:p w:rsidR="00BA24C7" w:rsidRPr="00BA24C7" w:rsidRDefault="00BA24C7" w:rsidP="00BA24C7">
      <w:pPr>
        <w:tabs>
          <w:tab w:val="left" w:pos="1008"/>
        </w:tabs>
        <w:jc w:val="both"/>
        <w:rPr>
          <w:bCs/>
          <w:iCs/>
        </w:rPr>
      </w:pPr>
      <w:r w:rsidRPr="00BA24C7">
        <w:rPr>
          <w:bCs/>
          <w:iCs/>
        </w:rPr>
        <w:t>7.</w:t>
      </w:r>
      <w:r w:rsidRPr="00BA24C7">
        <w:rPr>
          <w:bCs/>
          <w:iCs/>
        </w:rPr>
        <w:tab/>
        <w:t>Отработка номера.</w:t>
      </w:r>
    </w:p>
    <w:p w:rsidR="00BA24C7" w:rsidRPr="00FC76A7" w:rsidRDefault="00BA24C7" w:rsidP="00BA24C7">
      <w:pPr>
        <w:tabs>
          <w:tab w:val="left" w:pos="1008"/>
        </w:tabs>
        <w:jc w:val="both"/>
        <w:rPr>
          <w:b/>
          <w:bCs/>
          <w:i/>
          <w:iCs/>
        </w:rPr>
      </w:pPr>
      <w:r w:rsidRPr="00FC76A7">
        <w:rPr>
          <w:b/>
          <w:bCs/>
          <w:i/>
          <w:iCs/>
        </w:rPr>
        <w:t>Тема 7. Мето</w:t>
      </w:r>
      <w:r w:rsidR="00FC76A7" w:rsidRPr="00FC76A7">
        <w:rPr>
          <w:b/>
          <w:bCs/>
          <w:i/>
          <w:iCs/>
        </w:rPr>
        <w:t>дика работы над народным танцем</w:t>
      </w:r>
    </w:p>
    <w:p w:rsidR="00BA24C7" w:rsidRPr="00BA24C7" w:rsidRDefault="00BA24C7" w:rsidP="00BA24C7">
      <w:pPr>
        <w:tabs>
          <w:tab w:val="left" w:pos="1008"/>
        </w:tabs>
        <w:jc w:val="both"/>
        <w:rPr>
          <w:bCs/>
          <w:iCs/>
        </w:rPr>
      </w:pPr>
      <w:r w:rsidRPr="00BA24C7">
        <w:rPr>
          <w:bCs/>
          <w:iCs/>
        </w:rPr>
        <w:t>Урок народного танца состоит из трёх частей:</w:t>
      </w:r>
    </w:p>
    <w:p w:rsidR="00BA24C7" w:rsidRPr="00FC76A7" w:rsidRDefault="00BA24C7" w:rsidP="00BA24C7">
      <w:pPr>
        <w:tabs>
          <w:tab w:val="left" w:pos="1008"/>
        </w:tabs>
        <w:jc w:val="both"/>
        <w:rPr>
          <w:bCs/>
          <w:iCs/>
          <w:lang w:val="ru-RU"/>
        </w:rPr>
      </w:pPr>
      <w:r>
        <w:rPr>
          <w:bCs/>
          <w:iCs/>
        </w:rPr>
        <w:t>–</w:t>
      </w:r>
      <w:r w:rsidRPr="00BA24C7">
        <w:rPr>
          <w:bCs/>
          <w:iCs/>
        </w:rPr>
        <w:tab/>
      </w:r>
      <w:r w:rsidR="00FC76A7">
        <w:rPr>
          <w:bCs/>
          <w:iCs/>
          <w:lang w:val="ru-RU"/>
        </w:rPr>
        <w:t>у</w:t>
      </w:r>
      <w:proofErr w:type="spellStart"/>
      <w:r w:rsidRPr="00BA24C7">
        <w:rPr>
          <w:bCs/>
          <w:iCs/>
        </w:rPr>
        <w:t>пражнения</w:t>
      </w:r>
      <w:proofErr w:type="spellEnd"/>
      <w:r w:rsidRPr="00BA24C7">
        <w:rPr>
          <w:bCs/>
          <w:iCs/>
        </w:rPr>
        <w:t xml:space="preserve"> у станка</w:t>
      </w:r>
      <w:r w:rsidR="00FC76A7">
        <w:rPr>
          <w:bCs/>
          <w:iCs/>
          <w:lang w:val="ru-RU"/>
        </w:rPr>
        <w:t>;</w:t>
      </w:r>
    </w:p>
    <w:p w:rsidR="00BA24C7" w:rsidRPr="00FC76A7" w:rsidRDefault="00BA24C7" w:rsidP="00BA24C7">
      <w:pPr>
        <w:tabs>
          <w:tab w:val="left" w:pos="1008"/>
        </w:tabs>
        <w:jc w:val="both"/>
        <w:rPr>
          <w:bCs/>
          <w:iCs/>
          <w:lang w:val="ru-RU"/>
        </w:rPr>
      </w:pPr>
      <w:r>
        <w:rPr>
          <w:bCs/>
          <w:iCs/>
        </w:rPr>
        <w:t>–</w:t>
      </w:r>
      <w:r w:rsidRPr="00BA24C7">
        <w:rPr>
          <w:bCs/>
          <w:iCs/>
        </w:rPr>
        <w:tab/>
      </w:r>
      <w:r w:rsidR="00FC76A7">
        <w:rPr>
          <w:bCs/>
          <w:iCs/>
          <w:lang w:val="ru-RU"/>
        </w:rPr>
        <w:t>д</w:t>
      </w:r>
      <w:proofErr w:type="spellStart"/>
      <w:r w:rsidRPr="00BA24C7">
        <w:rPr>
          <w:bCs/>
          <w:iCs/>
        </w:rPr>
        <w:t>вижения</w:t>
      </w:r>
      <w:proofErr w:type="spellEnd"/>
      <w:r w:rsidRPr="00BA24C7">
        <w:rPr>
          <w:bCs/>
          <w:iCs/>
        </w:rPr>
        <w:t xml:space="preserve"> на середине зала</w:t>
      </w:r>
      <w:r w:rsidR="00FC76A7">
        <w:rPr>
          <w:bCs/>
          <w:iCs/>
          <w:lang w:val="ru-RU"/>
        </w:rPr>
        <w:t>;</w:t>
      </w:r>
    </w:p>
    <w:p w:rsidR="00BA24C7" w:rsidRPr="00BA24C7" w:rsidRDefault="00BA24C7" w:rsidP="00BA24C7">
      <w:pPr>
        <w:tabs>
          <w:tab w:val="left" w:pos="1008"/>
        </w:tabs>
        <w:jc w:val="both"/>
        <w:rPr>
          <w:bCs/>
          <w:iCs/>
        </w:rPr>
      </w:pPr>
      <w:r>
        <w:rPr>
          <w:bCs/>
          <w:iCs/>
        </w:rPr>
        <w:t>–</w:t>
      </w:r>
      <w:r w:rsidRPr="00BA24C7">
        <w:rPr>
          <w:bCs/>
          <w:iCs/>
        </w:rPr>
        <w:tab/>
      </w:r>
      <w:r w:rsidR="00FC76A7">
        <w:rPr>
          <w:bCs/>
          <w:iCs/>
          <w:lang w:val="ru-RU"/>
        </w:rPr>
        <w:t>р</w:t>
      </w:r>
      <w:proofErr w:type="spellStart"/>
      <w:r w:rsidRPr="00BA24C7">
        <w:rPr>
          <w:bCs/>
          <w:iCs/>
        </w:rPr>
        <w:t>азучивание</w:t>
      </w:r>
      <w:proofErr w:type="spellEnd"/>
      <w:r w:rsidRPr="00BA24C7">
        <w:rPr>
          <w:bCs/>
          <w:iCs/>
        </w:rPr>
        <w:t xml:space="preserve"> и композиционное построение учебных комбинаций и этюдов на танцевальном материале народных танцев.</w:t>
      </w:r>
    </w:p>
    <w:p w:rsidR="00BA24C7" w:rsidRPr="00BA24C7" w:rsidRDefault="00BA24C7" w:rsidP="00BA24C7">
      <w:pPr>
        <w:tabs>
          <w:tab w:val="left" w:pos="1008"/>
        </w:tabs>
        <w:jc w:val="both"/>
        <w:rPr>
          <w:bCs/>
          <w:iCs/>
        </w:rPr>
      </w:pPr>
      <w:r w:rsidRPr="00BA24C7">
        <w:rPr>
          <w:bCs/>
          <w:iCs/>
        </w:rPr>
        <w:t xml:space="preserve">Экзерсис у станка. </w:t>
      </w:r>
      <w:r w:rsidRPr="00FC76A7">
        <w:rPr>
          <w:bCs/>
          <w:i/>
          <w:iCs/>
        </w:rPr>
        <w:t>Экзерсис</w:t>
      </w:r>
      <w:r w:rsidRPr="00BA24C7">
        <w:rPr>
          <w:bCs/>
          <w:iCs/>
        </w:rPr>
        <w:t xml:space="preserve"> (</w:t>
      </w:r>
      <w:proofErr w:type="spellStart"/>
      <w:r w:rsidRPr="00BA24C7">
        <w:rPr>
          <w:bCs/>
          <w:iCs/>
        </w:rPr>
        <w:t>ехеrсісе</w:t>
      </w:r>
      <w:proofErr w:type="spellEnd"/>
      <w:r w:rsidRPr="00BA24C7">
        <w:rPr>
          <w:bCs/>
          <w:iCs/>
        </w:rPr>
        <w:t xml:space="preserve"> (фр.) </w:t>
      </w:r>
      <w:r>
        <w:rPr>
          <w:bCs/>
          <w:iCs/>
        </w:rPr>
        <w:t>–</w:t>
      </w:r>
      <w:r w:rsidRPr="00BA24C7">
        <w:rPr>
          <w:bCs/>
          <w:iCs/>
        </w:rPr>
        <w:t xml:space="preserve"> упражнение), первая часть урока народно</w:t>
      </w:r>
      <w:r>
        <w:rPr>
          <w:bCs/>
          <w:iCs/>
        </w:rPr>
        <w:t>–</w:t>
      </w:r>
      <w:r w:rsidRPr="00BA24C7">
        <w:rPr>
          <w:bCs/>
          <w:iCs/>
        </w:rPr>
        <w:t xml:space="preserve">сценического танца, предполагает упражнения у станка и вырабатывает профессиональные качества, необходимые для выполнения танцевальной техники. Танцевальный экзерсис </w:t>
      </w:r>
      <w:r>
        <w:rPr>
          <w:bCs/>
          <w:iCs/>
        </w:rPr>
        <w:t>–</w:t>
      </w:r>
      <w:r w:rsidRPr="00BA24C7">
        <w:rPr>
          <w:bCs/>
          <w:iCs/>
        </w:rPr>
        <w:t xml:space="preserve"> это художественная система обучения танцу, постижение сущности этого искусства, а не только комплекс просто тренировочных упражнений. Он формировался на протяжении столетий как творческое освоение принципов исполнения народного, салонного и сценического танца наиболее одаренными представителями этого искусства. Экзерсис народно</w:t>
      </w:r>
      <w:r>
        <w:rPr>
          <w:bCs/>
          <w:iCs/>
        </w:rPr>
        <w:t>–</w:t>
      </w:r>
      <w:r w:rsidRPr="00BA24C7">
        <w:rPr>
          <w:bCs/>
          <w:iCs/>
        </w:rPr>
        <w:t>сценического танца формирует танцевальную сообразительность, пластическую память, развивает силу мышц, эластичность связок, подвижность суставов, развивая тем самым танцевальные возможности, способности к танцу.</w:t>
      </w:r>
    </w:p>
    <w:p w:rsidR="00BA24C7" w:rsidRPr="00BA24C7" w:rsidRDefault="00BA24C7" w:rsidP="00BA24C7">
      <w:pPr>
        <w:tabs>
          <w:tab w:val="left" w:pos="1008"/>
        </w:tabs>
        <w:jc w:val="both"/>
        <w:rPr>
          <w:bCs/>
          <w:iCs/>
        </w:rPr>
      </w:pPr>
      <w:r w:rsidRPr="00BA24C7">
        <w:rPr>
          <w:bCs/>
          <w:iCs/>
        </w:rPr>
        <w:t xml:space="preserve">Помимо упражнений, непосредственно развивающих необходимую для танца </w:t>
      </w:r>
      <w:proofErr w:type="spellStart"/>
      <w:r w:rsidRPr="00BA24C7">
        <w:rPr>
          <w:bCs/>
          <w:iCs/>
        </w:rPr>
        <w:t>выворотность</w:t>
      </w:r>
      <w:proofErr w:type="spellEnd"/>
      <w:r w:rsidRPr="00BA24C7">
        <w:rPr>
          <w:bCs/>
          <w:iCs/>
        </w:rPr>
        <w:t xml:space="preserve"> ног, вытянутость колен и ступней, мягкость и плавность </w:t>
      </w:r>
    </w:p>
    <w:p w:rsidR="00BA24C7" w:rsidRPr="00BA24C7" w:rsidRDefault="00BA24C7" w:rsidP="00BA24C7">
      <w:pPr>
        <w:tabs>
          <w:tab w:val="left" w:pos="1008"/>
        </w:tabs>
        <w:jc w:val="both"/>
        <w:rPr>
          <w:bCs/>
          <w:iCs/>
        </w:rPr>
      </w:pPr>
      <w:r w:rsidRPr="00BA24C7">
        <w:rPr>
          <w:bCs/>
          <w:iCs/>
        </w:rPr>
        <w:t> </w:t>
      </w:r>
    </w:p>
    <w:p w:rsidR="00BA24C7" w:rsidRPr="00BA24C7" w:rsidRDefault="00BA24C7" w:rsidP="00BA24C7">
      <w:pPr>
        <w:tabs>
          <w:tab w:val="left" w:pos="1008"/>
        </w:tabs>
        <w:jc w:val="both"/>
        <w:rPr>
          <w:bCs/>
          <w:iCs/>
        </w:rPr>
      </w:pPr>
      <w:r w:rsidRPr="00BA24C7">
        <w:rPr>
          <w:bCs/>
          <w:iCs/>
        </w:rPr>
        <w:lastRenderedPageBreak/>
        <w:t>приседаний, легкость и воздушность прыжков, так же важны и упражнения, в которых сосредоточены принципы необходимых технических приемов:</w:t>
      </w:r>
    </w:p>
    <w:p w:rsidR="00BA24C7" w:rsidRPr="00BA24C7" w:rsidRDefault="00BA24C7" w:rsidP="00BA24C7">
      <w:pPr>
        <w:tabs>
          <w:tab w:val="left" w:pos="1008"/>
        </w:tabs>
        <w:jc w:val="both"/>
        <w:rPr>
          <w:bCs/>
          <w:iCs/>
        </w:rPr>
      </w:pPr>
      <w:r w:rsidRPr="00BA24C7">
        <w:rPr>
          <w:bCs/>
          <w:iCs/>
        </w:rPr>
        <w:t>1.</w:t>
      </w:r>
      <w:r w:rsidRPr="00BA24C7">
        <w:rPr>
          <w:bCs/>
          <w:iCs/>
        </w:rPr>
        <w:tab/>
        <w:t xml:space="preserve">навыки овладения устойчивостью в танце </w:t>
      </w:r>
      <w:r>
        <w:rPr>
          <w:bCs/>
          <w:iCs/>
        </w:rPr>
        <w:t>–</w:t>
      </w:r>
      <w:r w:rsidRPr="00BA24C7">
        <w:rPr>
          <w:bCs/>
          <w:iCs/>
        </w:rPr>
        <w:t xml:space="preserve"> апломбом;</w:t>
      </w:r>
    </w:p>
    <w:p w:rsidR="00BA24C7" w:rsidRPr="00BA24C7" w:rsidRDefault="00BA24C7" w:rsidP="00BA24C7">
      <w:pPr>
        <w:tabs>
          <w:tab w:val="left" w:pos="1008"/>
        </w:tabs>
        <w:jc w:val="both"/>
        <w:rPr>
          <w:bCs/>
          <w:iCs/>
        </w:rPr>
      </w:pPr>
      <w:r w:rsidRPr="00BA24C7">
        <w:rPr>
          <w:bCs/>
          <w:iCs/>
        </w:rPr>
        <w:t>2.</w:t>
      </w:r>
      <w:r w:rsidRPr="00BA24C7">
        <w:rPr>
          <w:bCs/>
          <w:iCs/>
        </w:rPr>
        <w:tab/>
        <w:t>навык перенесения центра тяжести с ноги на ногу;</w:t>
      </w:r>
    </w:p>
    <w:p w:rsidR="00BA24C7" w:rsidRPr="00BA24C7" w:rsidRDefault="00BA24C7" w:rsidP="00BA24C7">
      <w:pPr>
        <w:tabs>
          <w:tab w:val="left" w:pos="1008"/>
        </w:tabs>
        <w:jc w:val="both"/>
        <w:rPr>
          <w:bCs/>
          <w:iCs/>
        </w:rPr>
      </w:pPr>
      <w:r w:rsidRPr="00BA24C7">
        <w:rPr>
          <w:bCs/>
          <w:iCs/>
        </w:rPr>
        <w:t>3.</w:t>
      </w:r>
      <w:r w:rsidRPr="00BA24C7">
        <w:rPr>
          <w:bCs/>
          <w:iCs/>
        </w:rPr>
        <w:tab/>
        <w:t>координация движения рук, ног, головы;</w:t>
      </w:r>
    </w:p>
    <w:p w:rsidR="00BA24C7" w:rsidRPr="00BA24C7" w:rsidRDefault="00BA24C7" w:rsidP="00BA24C7">
      <w:pPr>
        <w:tabs>
          <w:tab w:val="left" w:pos="1008"/>
        </w:tabs>
        <w:jc w:val="both"/>
        <w:rPr>
          <w:bCs/>
          <w:iCs/>
        </w:rPr>
      </w:pPr>
      <w:r w:rsidRPr="00BA24C7">
        <w:rPr>
          <w:bCs/>
          <w:iCs/>
        </w:rPr>
        <w:t>4.</w:t>
      </w:r>
      <w:r w:rsidRPr="00BA24C7">
        <w:rPr>
          <w:bCs/>
          <w:iCs/>
        </w:rPr>
        <w:tab/>
        <w:t>навыки плавного беспрерывного движения рук;</w:t>
      </w:r>
    </w:p>
    <w:p w:rsidR="00BA24C7" w:rsidRPr="00BA24C7" w:rsidRDefault="00BA24C7" w:rsidP="00BA24C7">
      <w:pPr>
        <w:tabs>
          <w:tab w:val="left" w:pos="1008"/>
        </w:tabs>
        <w:jc w:val="both"/>
        <w:rPr>
          <w:bCs/>
          <w:iCs/>
        </w:rPr>
      </w:pPr>
      <w:r w:rsidRPr="00BA24C7">
        <w:rPr>
          <w:bCs/>
          <w:iCs/>
        </w:rPr>
        <w:t>5.</w:t>
      </w:r>
      <w:r w:rsidRPr="00BA24C7">
        <w:rPr>
          <w:bCs/>
          <w:iCs/>
        </w:rPr>
        <w:tab/>
        <w:t>умение держать спину и голову во время любых вращений.</w:t>
      </w:r>
    </w:p>
    <w:p w:rsidR="00BA24C7" w:rsidRPr="00BA24C7" w:rsidRDefault="00BA24C7" w:rsidP="00BA24C7">
      <w:pPr>
        <w:tabs>
          <w:tab w:val="left" w:pos="1008"/>
        </w:tabs>
        <w:jc w:val="both"/>
        <w:rPr>
          <w:bCs/>
          <w:iCs/>
        </w:rPr>
      </w:pPr>
      <w:r w:rsidRPr="00BA24C7">
        <w:rPr>
          <w:bCs/>
          <w:iCs/>
        </w:rPr>
        <w:t xml:space="preserve">Упражнения у станка развивают специфические для характерного танца технику и силу, а также связки и мышцы недостаточно или совсем не развитые в тренаже классического танца. Упражнения характерного тренажа включают в себя повороты стопы и бедра внутрь, удары стопой и </w:t>
      </w:r>
      <w:proofErr w:type="spellStart"/>
      <w:r w:rsidRPr="00BA24C7">
        <w:rPr>
          <w:bCs/>
          <w:iCs/>
        </w:rPr>
        <w:t>полупальцами</w:t>
      </w:r>
      <w:proofErr w:type="spellEnd"/>
      <w:r w:rsidRPr="00BA24C7">
        <w:rPr>
          <w:bCs/>
          <w:iCs/>
        </w:rPr>
        <w:t xml:space="preserve"> в пол, движения на </w:t>
      </w:r>
      <w:proofErr w:type="spellStart"/>
      <w:r w:rsidRPr="00BA24C7">
        <w:rPr>
          <w:bCs/>
          <w:iCs/>
        </w:rPr>
        <w:t>присогнутых</w:t>
      </w:r>
      <w:proofErr w:type="spellEnd"/>
      <w:r w:rsidRPr="00BA24C7">
        <w:rPr>
          <w:bCs/>
          <w:iCs/>
        </w:rPr>
        <w:t xml:space="preserve"> ногах, движения расслабленной стопой, резкие глубокие приседания и многие другие упражнения, выражающие многообразие народного характерного танца.</w:t>
      </w:r>
    </w:p>
    <w:p w:rsidR="00BA24C7" w:rsidRPr="00BA24C7" w:rsidRDefault="00BA24C7" w:rsidP="00BA24C7">
      <w:pPr>
        <w:tabs>
          <w:tab w:val="left" w:pos="1008"/>
        </w:tabs>
        <w:jc w:val="both"/>
        <w:rPr>
          <w:bCs/>
          <w:iCs/>
        </w:rPr>
      </w:pPr>
      <w:r w:rsidRPr="00BA24C7">
        <w:rPr>
          <w:bCs/>
          <w:iCs/>
        </w:rPr>
        <w:t xml:space="preserve">Построение всех комбинаций придерживается принципа от простого к сложному. Любая комбинация не должна быть громоздкой, продолжительной во времени: при музыкальном размере 4/4 продолжительность комбинации, не более 8 – 12 тактов, при музыкальном размере 3/4 </w:t>
      </w:r>
      <w:r>
        <w:rPr>
          <w:bCs/>
          <w:iCs/>
        </w:rPr>
        <w:t>–</w:t>
      </w:r>
      <w:r w:rsidRPr="00BA24C7">
        <w:rPr>
          <w:bCs/>
          <w:iCs/>
        </w:rPr>
        <w:t xml:space="preserve"> 16 – 32 такта, при музыкальном размере 2/4 – не более 32 тактов.</w:t>
      </w:r>
    </w:p>
    <w:p w:rsidR="00BA24C7" w:rsidRPr="00BA24C7" w:rsidRDefault="00BA24C7" w:rsidP="00BA24C7">
      <w:pPr>
        <w:tabs>
          <w:tab w:val="left" w:pos="1008"/>
        </w:tabs>
        <w:jc w:val="both"/>
        <w:rPr>
          <w:bCs/>
          <w:iCs/>
        </w:rPr>
      </w:pPr>
      <w:r w:rsidRPr="00BA24C7">
        <w:rPr>
          <w:bCs/>
          <w:iCs/>
        </w:rPr>
        <w:t>Упражнения на середине зала развивают технику ног, гибкость корпуса, пластичность рук. Несложные комбинации двух трёх движений подготавливают учащегося к овладению формой, и стилем народно</w:t>
      </w:r>
      <w:r w:rsidR="00FC76A7">
        <w:rPr>
          <w:bCs/>
          <w:iCs/>
          <w:lang w:val="ru-RU"/>
        </w:rPr>
        <w:t>-</w:t>
      </w:r>
      <w:r w:rsidRPr="00BA24C7">
        <w:rPr>
          <w:bCs/>
          <w:iCs/>
        </w:rPr>
        <w:t xml:space="preserve">характерного танца и к усложнённым комбинациям, развивающим координацию движений всего тела и выразительность танца. В этой части урока проучиваются основные элементы русского народного танца – </w:t>
      </w:r>
      <w:proofErr w:type="spellStart"/>
      <w:r w:rsidRPr="00BA24C7">
        <w:rPr>
          <w:bCs/>
          <w:iCs/>
        </w:rPr>
        <w:t>ковырялочка</w:t>
      </w:r>
      <w:proofErr w:type="spellEnd"/>
      <w:r w:rsidRPr="00BA24C7">
        <w:rPr>
          <w:bCs/>
          <w:iCs/>
        </w:rPr>
        <w:t xml:space="preserve">, верёвочка, </w:t>
      </w:r>
      <w:proofErr w:type="spellStart"/>
      <w:r w:rsidRPr="00BA24C7">
        <w:rPr>
          <w:bCs/>
          <w:iCs/>
        </w:rPr>
        <w:t>моталочка</w:t>
      </w:r>
      <w:proofErr w:type="spellEnd"/>
      <w:r w:rsidRPr="00BA24C7">
        <w:rPr>
          <w:bCs/>
          <w:iCs/>
        </w:rPr>
        <w:t>, дроби, вращения и т.д., в чистом виде и комбинациях. А также движения и элементы танцев различных национальностей, как подготовительные движения для использования их в этюдной форме. Осваиваются основные элементы русского, белорусского, украинского и других танцев (по выбору преподавателя).</w:t>
      </w:r>
    </w:p>
    <w:p w:rsidR="00BA24C7" w:rsidRPr="00BA24C7" w:rsidRDefault="00BA24C7" w:rsidP="00FC76A7">
      <w:pPr>
        <w:tabs>
          <w:tab w:val="left" w:pos="1008"/>
        </w:tabs>
        <w:jc w:val="both"/>
        <w:rPr>
          <w:bCs/>
          <w:iCs/>
        </w:rPr>
      </w:pPr>
      <w:r w:rsidRPr="00BA24C7">
        <w:rPr>
          <w:bCs/>
          <w:iCs/>
        </w:rPr>
        <w:lastRenderedPageBreak/>
        <w:t>Обучение происходит путём практического показа и словесных объяснений. Преподавателю необходимо чётко определять баланс в сочетании этих методов. Излишнее и подробное словесное объяснение может привести к потере внимания учащихся. В то же время нельзя ограничиваться только практическим показом, в этом случае учащиеся воспринимают материал подражательно и неосознанно. Все новые движения нужно показывать замедленно, как бы по складам, п</w:t>
      </w:r>
      <w:r w:rsidR="00FC76A7">
        <w:rPr>
          <w:bCs/>
          <w:iCs/>
        </w:rPr>
        <w:t>одтверждая устными пояснениями.</w:t>
      </w:r>
    </w:p>
    <w:p w:rsidR="00BA24C7" w:rsidRPr="00BA24C7" w:rsidRDefault="00BA24C7" w:rsidP="00BA24C7">
      <w:pPr>
        <w:tabs>
          <w:tab w:val="left" w:pos="1008"/>
        </w:tabs>
        <w:jc w:val="both"/>
        <w:rPr>
          <w:bCs/>
          <w:iCs/>
        </w:rPr>
      </w:pPr>
      <w:r w:rsidRPr="00BA24C7">
        <w:rPr>
          <w:bCs/>
          <w:iCs/>
        </w:rPr>
        <w:t>Разучивание движения можно разделить на несколько этапов:</w:t>
      </w:r>
    </w:p>
    <w:p w:rsidR="00BA24C7" w:rsidRPr="00BA24C7" w:rsidRDefault="00BA24C7" w:rsidP="00BA24C7">
      <w:pPr>
        <w:tabs>
          <w:tab w:val="left" w:pos="1008"/>
        </w:tabs>
        <w:jc w:val="both"/>
        <w:rPr>
          <w:bCs/>
          <w:iCs/>
        </w:rPr>
      </w:pPr>
      <w:r>
        <w:rPr>
          <w:bCs/>
          <w:iCs/>
        </w:rPr>
        <w:t>–</w:t>
      </w:r>
      <w:r w:rsidRPr="00BA24C7">
        <w:rPr>
          <w:bCs/>
          <w:iCs/>
        </w:rPr>
        <w:tab/>
        <w:t>показ движения полностью, в темпе, с музыкальным сопровождением;</w:t>
      </w:r>
    </w:p>
    <w:p w:rsidR="00BA24C7" w:rsidRPr="00BA24C7" w:rsidRDefault="00BA24C7" w:rsidP="00BA24C7">
      <w:pPr>
        <w:tabs>
          <w:tab w:val="left" w:pos="1008"/>
        </w:tabs>
        <w:jc w:val="both"/>
        <w:rPr>
          <w:bCs/>
          <w:iCs/>
        </w:rPr>
      </w:pPr>
      <w:r>
        <w:rPr>
          <w:bCs/>
          <w:iCs/>
        </w:rPr>
        <w:t>–</w:t>
      </w:r>
      <w:r w:rsidRPr="00BA24C7">
        <w:rPr>
          <w:bCs/>
          <w:iCs/>
        </w:rPr>
        <w:tab/>
        <w:t>показ частей или основных моментов;</w:t>
      </w:r>
    </w:p>
    <w:p w:rsidR="00BA24C7" w:rsidRPr="00BA24C7" w:rsidRDefault="00BA24C7" w:rsidP="00BA24C7">
      <w:pPr>
        <w:tabs>
          <w:tab w:val="left" w:pos="1008"/>
        </w:tabs>
        <w:jc w:val="both"/>
        <w:rPr>
          <w:bCs/>
          <w:iCs/>
        </w:rPr>
      </w:pPr>
      <w:r>
        <w:rPr>
          <w:bCs/>
          <w:iCs/>
        </w:rPr>
        <w:t>–</w:t>
      </w:r>
      <w:r w:rsidRPr="00BA24C7">
        <w:rPr>
          <w:bCs/>
          <w:iCs/>
        </w:rPr>
        <w:tab/>
        <w:t>повторение без музыки;</w:t>
      </w:r>
    </w:p>
    <w:p w:rsidR="00BA24C7" w:rsidRPr="00BA24C7" w:rsidRDefault="00BA24C7" w:rsidP="00BA24C7">
      <w:pPr>
        <w:tabs>
          <w:tab w:val="left" w:pos="1008"/>
        </w:tabs>
        <w:jc w:val="both"/>
        <w:rPr>
          <w:bCs/>
          <w:iCs/>
        </w:rPr>
      </w:pPr>
      <w:r>
        <w:rPr>
          <w:bCs/>
          <w:iCs/>
        </w:rPr>
        <w:t>–</w:t>
      </w:r>
      <w:r w:rsidRPr="00BA24C7">
        <w:rPr>
          <w:bCs/>
          <w:iCs/>
        </w:rPr>
        <w:tab/>
        <w:t>исполнение с музыкальным сопровождением;</w:t>
      </w:r>
    </w:p>
    <w:p w:rsidR="00BA24C7" w:rsidRPr="00BA24C7" w:rsidRDefault="00BA24C7" w:rsidP="00BA24C7">
      <w:pPr>
        <w:tabs>
          <w:tab w:val="left" w:pos="1008"/>
        </w:tabs>
        <w:jc w:val="both"/>
        <w:rPr>
          <w:bCs/>
          <w:iCs/>
        </w:rPr>
      </w:pPr>
      <w:r>
        <w:rPr>
          <w:bCs/>
          <w:iCs/>
        </w:rPr>
        <w:t>–</w:t>
      </w:r>
      <w:r w:rsidRPr="00BA24C7">
        <w:rPr>
          <w:bCs/>
          <w:iCs/>
        </w:rPr>
        <w:tab/>
        <w:t>разбор сложных моментов;</w:t>
      </w:r>
    </w:p>
    <w:p w:rsidR="00BA24C7" w:rsidRPr="00BA24C7" w:rsidRDefault="00BA24C7" w:rsidP="00BA24C7">
      <w:pPr>
        <w:tabs>
          <w:tab w:val="left" w:pos="1008"/>
        </w:tabs>
        <w:jc w:val="both"/>
        <w:rPr>
          <w:bCs/>
          <w:iCs/>
        </w:rPr>
      </w:pPr>
      <w:r>
        <w:rPr>
          <w:bCs/>
          <w:iCs/>
        </w:rPr>
        <w:t>–</w:t>
      </w:r>
      <w:r w:rsidRPr="00BA24C7">
        <w:rPr>
          <w:bCs/>
          <w:iCs/>
        </w:rPr>
        <w:tab/>
        <w:t>исполнение с музыкальным сопровождением.</w:t>
      </w:r>
    </w:p>
    <w:p w:rsidR="00BA24C7" w:rsidRPr="00BA24C7" w:rsidRDefault="00BA24C7" w:rsidP="00BA24C7">
      <w:pPr>
        <w:tabs>
          <w:tab w:val="left" w:pos="1008"/>
        </w:tabs>
        <w:jc w:val="both"/>
        <w:rPr>
          <w:bCs/>
          <w:iCs/>
        </w:rPr>
      </w:pPr>
      <w:r w:rsidRPr="00BA24C7">
        <w:rPr>
          <w:bCs/>
          <w:iCs/>
        </w:rPr>
        <w:t>Овладение двигательными навыками всегда должно сопровождаться определённым эмоциональным настроем, нельзя учить только движениям, а эмоциональную выразительность откладывать на более поздний срок.</w:t>
      </w:r>
    </w:p>
    <w:p w:rsidR="00BA24C7" w:rsidRPr="00FC76A7" w:rsidRDefault="00BA24C7" w:rsidP="00BA24C7">
      <w:pPr>
        <w:tabs>
          <w:tab w:val="left" w:pos="1008"/>
        </w:tabs>
        <w:jc w:val="both"/>
        <w:rPr>
          <w:bCs/>
          <w:iCs/>
          <w:lang w:val="ru-RU"/>
        </w:rPr>
      </w:pPr>
      <w:r w:rsidRPr="00BA24C7">
        <w:rPr>
          <w:bCs/>
          <w:iCs/>
        </w:rPr>
        <w:t>Экзерсис у станка</w:t>
      </w:r>
      <w:r w:rsidR="00FC76A7">
        <w:rPr>
          <w:bCs/>
          <w:iCs/>
          <w:lang w:val="ru-RU"/>
        </w:rPr>
        <w:t>:</w:t>
      </w:r>
    </w:p>
    <w:p w:rsidR="00BA24C7" w:rsidRPr="00BA24C7" w:rsidRDefault="00BA24C7" w:rsidP="00BA24C7">
      <w:pPr>
        <w:tabs>
          <w:tab w:val="left" w:pos="1008"/>
        </w:tabs>
        <w:jc w:val="both"/>
        <w:rPr>
          <w:bCs/>
          <w:iCs/>
        </w:rPr>
      </w:pPr>
      <w:r w:rsidRPr="00BA24C7">
        <w:rPr>
          <w:bCs/>
          <w:iCs/>
        </w:rPr>
        <w:t>1.</w:t>
      </w:r>
      <w:r w:rsidRPr="00BA24C7">
        <w:rPr>
          <w:bCs/>
          <w:iCs/>
        </w:rPr>
        <w:tab/>
        <w:t>Постановка корпуса, рук, головы.</w:t>
      </w:r>
    </w:p>
    <w:p w:rsidR="00BA24C7" w:rsidRPr="00BA24C7" w:rsidRDefault="00BA24C7" w:rsidP="00BA24C7">
      <w:pPr>
        <w:tabs>
          <w:tab w:val="left" w:pos="1008"/>
        </w:tabs>
        <w:jc w:val="both"/>
        <w:rPr>
          <w:bCs/>
          <w:iCs/>
        </w:rPr>
      </w:pPr>
      <w:r w:rsidRPr="00BA24C7">
        <w:rPr>
          <w:bCs/>
          <w:iCs/>
        </w:rPr>
        <w:t>2.</w:t>
      </w:r>
      <w:r w:rsidRPr="00BA24C7">
        <w:rPr>
          <w:bCs/>
          <w:iCs/>
        </w:rPr>
        <w:tab/>
        <w:t>Позиции ног – выворотные, прямые, закрытые, свободные.</w:t>
      </w:r>
    </w:p>
    <w:p w:rsidR="00BA24C7" w:rsidRPr="00BA24C7" w:rsidRDefault="00BA24C7" w:rsidP="00BA24C7">
      <w:pPr>
        <w:tabs>
          <w:tab w:val="left" w:pos="1008"/>
        </w:tabs>
        <w:jc w:val="both"/>
        <w:rPr>
          <w:bCs/>
          <w:iCs/>
        </w:rPr>
      </w:pPr>
      <w:r w:rsidRPr="00BA24C7">
        <w:rPr>
          <w:bCs/>
          <w:iCs/>
        </w:rPr>
        <w:t>3.</w:t>
      </w:r>
      <w:r w:rsidRPr="00BA24C7">
        <w:rPr>
          <w:bCs/>
          <w:iCs/>
        </w:rPr>
        <w:tab/>
        <w:t>Подготовка к началу движения (</w:t>
      </w:r>
      <w:proofErr w:type="spellStart"/>
      <w:r w:rsidRPr="00BA24C7">
        <w:rPr>
          <w:bCs/>
          <w:iCs/>
        </w:rPr>
        <w:t>preparation</w:t>
      </w:r>
      <w:proofErr w:type="spellEnd"/>
      <w:r w:rsidRPr="00BA24C7">
        <w:rPr>
          <w:bCs/>
          <w:iCs/>
        </w:rPr>
        <w:t>).</w:t>
      </w:r>
    </w:p>
    <w:p w:rsidR="00BA24C7" w:rsidRPr="00BA24C7" w:rsidRDefault="00BA24C7" w:rsidP="00BA24C7">
      <w:pPr>
        <w:tabs>
          <w:tab w:val="left" w:pos="1008"/>
        </w:tabs>
        <w:jc w:val="both"/>
        <w:rPr>
          <w:bCs/>
          <w:iCs/>
        </w:rPr>
      </w:pPr>
      <w:r w:rsidRPr="00BA24C7">
        <w:rPr>
          <w:bCs/>
          <w:iCs/>
        </w:rPr>
        <w:t>4.</w:t>
      </w:r>
      <w:r w:rsidRPr="00BA24C7">
        <w:rPr>
          <w:bCs/>
          <w:iCs/>
        </w:rPr>
        <w:tab/>
        <w:t>Переводы ног из позиции в позицию – скольжением стопы, разворотом стоп.</w:t>
      </w:r>
    </w:p>
    <w:p w:rsidR="00BA24C7" w:rsidRPr="00BA24C7" w:rsidRDefault="00BA24C7" w:rsidP="00BA24C7">
      <w:pPr>
        <w:tabs>
          <w:tab w:val="left" w:pos="1008"/>
        </w:tabs>
        <w:jc w:val="both"/>
        <w:rPr>
          <w:bCs/>
          <w:iCs/>
          <w:lang w:val="en-US"/>
        </w:rPr>
      </w:pPr>
      <w:r w:rsidRPr="00BA24C7">
        <w:rPr>
          <w:bCs/>
          <w:iCs/>
          <w:lang w:val="en-US"/>
        </w:rPr>
        <w:t>5.</w:t>
      </w:r>
      <w:r w:rsidRPr="00BA24C7">
        <w:rPr>
          <w:bCs/>
          <w:iCs/>
          <w:lang w:val="en-US"/>
        </w:rPr>
        <w:tab/>
        <w:t>Demi plie</w:t>
      </w:r>
    </w:p>
    <w:p w:rsidR="00BA24C7" w:rsidRPr="00BA24C7" w:rsidRDefault="00BA24C7" w:rsidP="00BA24C7">
      <w:pPr>
        <w:tabs>
          <w:tab w:val="left" w:pos="1008"/>
        </w:tabs>
        <w:jc w:val="both"/>
        <w:rPr>
          <w:bCs/>
          <w:iCs/>
          <w:lang w:val="en-US"/>
        </w:rPr>
      </w:pPr>
      <w:r w:rsidRPr="00BA24C7">
        <w:rPr>
          <w:bCs/>
          <w:iCs/>
          <w:lang w:val="en-US"/>
        </w:rPr>
        <w:t>6.</w:t>
      </w:r>
      <w:r w:rsidRPr="00BA24C7">
        <w:rPr>
          <w:bCs/>
          <w:iCs/>
          <w:lang w:val="en-US"/>
        </w:rPr>
        <w:tab/>
        <w:t xml:space="preserve">Battement </w:t>
      </w:r>
      <w:proofErr w:type="spellStart"/>
      <w:r w:rsidRPr="00BA24C7">
        <w:rPr>
          <w:bCs/>
          <w:iCs/>
          <w:lang w:val="en-US"/>
        </w:rPr>
        <w:t>tendu</w:t>
      </w:r>
      <w:proofErr w:type="spellEnd"/>
      <w:r w:rsidRPr="00BA24C7">
        <w:rPr>
          <w:bCs/>
          <w:iCs/>
          <w:lang w:val="en-US"/>
        </w:rPr>
        <w:t xml:space="preserve">, </w:t>
      </w:r>
      <w:r w:rsidRPr="00BA24C7">
        <w:rPr>
          <w:bCs/>
          <w:iCs/>
        </w:rPr>
        <w:t>Музыкальный</w:t>
      </w:r>
      <w:r w:rsidRPr="00BA24C7">
        <w:rPr>
          <w:bCs/>
          <w:iCs/>
          <w:lang w:val="en-US"/>
        </w:rPr>
        <w:t xml:space="preserve"> </w:t>
      </w:r>
      <w:r w:rsidRPr="00BA24C7">
        <w:rPr>
          <w:bCs/>
          <w:iCs/>
        </w:rPr>
        <w:t>размер</w:t>
      </w:r>
      <w:r w:rsidRPr="00BA24C7">
        <w:rPr>
          <w:bCs/>
          <w:iCs/>
          <w:lang w:val="en-US"/>
        </w:rPr>
        <w:t xml:space="preserve"> 2/4.</w:t>
      </w:r>
    </w:p>
    <w:p w:rsidR="00BA24C7" w:rsidRPr="00BA24C7" w:rsidRDefault="00BA24C7" w:rsidP="00BA24C7">
      <w:pPr>
        <w:tabs>
          <w:tab w:val="left" w:pos="1008"/>
        </w:tabs>
        <w:jc w:val="both"/>
        <w:rPr>
          <w:bCs/>
          <w:iCs/>
          <w:lang w:val="en-US"/>
        </w:rPr>
      </w:pPr>
      <w:r w:rsidRPr="00BA24C7">
        <w:rPr>
          <w:bCs/>
          <w:iCs/>
          <w:lang w:val="en-US"/>
        </w:rPr>
        <w:t>7.</w:t>
      </w:r>
      <w:r w:rsidRPr="00BA24C7">
        <w:rPr>
          <w:bCs/>
          <w:iCs/>
          <w:lang w:val="en-US"/>
        </w:rPr>
        <w:tab/>
        <w:t xml:space="preserve">Battement </w:t>
      </w:r>
      <w:proofErr w:type="spellStart"/>
      <w:r w:rsidRPr="00BA24C7">
        <w:rPr>
          <w:bCs/>
          <w:iCs/>
          <w:lang w:val="en-US"/>
        </w:rPr>
        <w:t>tendu</w:t>
      </w:r>
      <w:proofErr w:type="spellEnd"/>
      <w:r w:rsidRPr="00BA24C7">
        <w:rPr>
          <w:bCs/>
          <w:iCs/>
          <w:lang w:val="en-US"/>
        </w:rPr>
        <w:t xml:space="preserve"> </w:t>
      </w:r>
      <w:proofErr w:type="spellStart"/>
      <w:r w:rsidRPr="00BA24C7">
        <w:rPr>
          <w:bCs/>
          <w:iCs/>
          <w:lang w:val="en-US"/>
        </w:rPr>
        <w:t>jete</w:t>
      </w:r>
      <w:proofErr w:type="spellEnd"/>
    </w:p>
    <w:p w:rsidR="00BA24C7" w:rsidRPr="00BA24C7" w:rsidRDefault="00BA24C7" w:rsidP="00BA24C7">
      <w:pPr>
        <w:tabs>
          <w:tab w:val="left" w:pos="1008"/>
        </w:tabs>
        <w:jc w:val="both"/>
        <w:rPr>
          <w:bCs/>
          <w:iCs/>
          <w:lang w:val="en-US"/>
        </w:rPr>
      </w:pPr>
      <w:r w:rsidRPr="00BA24C7">
        <w:rPr>
          <w:bCs/>
          <w:iCs/>
          <w:lang w:val="en-US"/>
        </w:rPr>
        <w:t>8.</w:t>
      </w:r>
      <w:r w:rsidRPr="00BA24C7">
        <w:rPr>
          <w:bCs/>
          <w:iCs/>
          <w:lang w:val="en-US"/>
        </w:rPr>
        <w:tab/>
        <w:t xml:space="preserve">Pas </w:t>
      </w:r>
      <w:proofErr w:type="spellStart"/>
      <w:r w:rsidRPr="00BA24C7">
        <w:rPr>
          <w:bCs/>
          <w:iCs/>
          <w:lang w:val="en-US"/>
        </w:rPr>
        <w:t>tortill</w:t>
      </w:r>
      <w:proofErr w:type="spellEnd"/>
      <w:r w:rsidRPr="00BA24C7">
        <w:rPr>
          <w:bCs/>
          <w:iCs/>
        </w:rPr>
        <w:t>е</w:t>
      </w:r>
      <w:r w:rsidRPr="00BA24C7">
        <w:rPr>
          <w:bCs/>
          <w:iCs/>
          <w:lang w:val="en-US"/>
        </w:rPr>
        <w:t xml:space="preserve"> (</w:t>
      </w:r>
      <w:proofErr w:type="spellStart"/>
      <w:r w:rsidRPr="00BA24C7">
        <w:rPr>
          <w:bCs/>
          <w:iCs/>
        </w:rPr>
        <w:t>Потартье</w:t>
      </w:r>
      <w:proofErr w:type="spellEnd"/>
      <w:r w:rsidRPr="00BA24C7">
        <w:rPr>
          <w:bCs/>
          <w:iCs/>
          <w:lang w:val="en-US"/>
        </w:rPr>
        <w:t>)</w:t>
      </w:r>
    </w:p>
    <w:p w:rsidR="00BA24C7" w:rsidRPr="00BA24C7" w:rsidRDefault="00BA24C7" w:rsidP="00BA24C7">
      <w:pPr>
        <w:tabs>
          <w:tab w:val="left" w:pos="1008"/>
        </w:tabs>
        <w:jc w:val="both"/>
        <w:rPr>
          <w:bCs/>
          <w:iCs/>
        </w:rPr>
      </w:pPr>
      <w:r w:rsidRPr="00BA24C7">
        <w:rPr>
          <w:bCs/>
          <w:iCs/>
          <w:lang w:val="en-US"/>
        </w:rPr>
        <w:t>9.</w:t>
      </w:r>
      <w:r w:rsidRPr="00BA24C7">
        <w:rPr>
          <w:bCs/>
          <w:iCs/>
          <w:lang w:val="en-US"/>
        </w:rPr>
        <w:tab/>
        <w:t xml:space="preserve">Pond de </w:t>
      </w:r>
      <w:proofErr w:type="spellStart"/>
      <w:r w:rsidRPr="00BA24C7">
        <w:rPr>
          <w:bCs/>
          <w:iCs/>
          <w:lang w:val="en-US"/>
        </w:rPr>
        <w:t>jambe</w:t>
      </w:r>
      <w:proofErr w:type="spellEnd"/>
      <w:r w:rsidRPr="00BA24C7">
        <w:rPr>
          <w:bCs/>
          <w:iCs/>
          <w:lang w:val="en-US"/>
        </w:rPr>
        <w:t xml:space="preserve"> par </w:t>
      </w:r>
      <w:proofErr w:type="spellStart"/>
      <w:r w:rsidRPr="00BA24C7">
        <w:rPr>
          <w:bCs/>
          <w:iCs/>
          <w:lang w:val="en-US"/>
        </w:rPr>
        <w:t>tere</w:t>
      </w:r>
      <w:proofErr w:type="spellEnd"/>
      <w:r w:rsidRPr="00BA24C7">
        <w:rPr>
          <w:bCs/>
          <w:iCs/>
          <w:lang w:val="en-US"/>
        </w:rPr>
        <w:t xml:space="preserve">. </w:t>
      </w:r>
      <w:r w:rsidRPr="00BA24C7">
        <w:rPr>
          <w:bCs/>
          <w:iCs/>
        </w:rPr>
        <w:t>Музыкальный размер 4/4.</w:t>
      </w:r>
    </w:p>
    <w:p w:rsidR="00BA24C7" w:rsidRPr="00BA24C7" w:rsidRDefault="00BA24C7" w:rsidP="00BA24C7">
      <w:pPr>
        <w:tabs>
          <w:tab w:val="left" w:pos="1008"/>
        </w:tabs>
        <w:jc w:val="both"/>
        <w:rPr>
          <w:bCs/>
          <w:iCs/>
        </w:rPr>
      </w:pPr>
      <w:r w:rsidRPr="00BA24C7">
        <w:rPr>
          <w:bCs/>
          <w:iCs/>
        </w:rPr>
        <w:t>10.</w:t>
      </w:r>
      <w:r w:rsidRPr="00BA24C7">
        <w:rPr>
          <w:bCs/>
          <w:iCs/>
        </w:rPr>
        <w:tab/>
        <w:t>Каблучное выстукивание</w:t>
      </w:r>
    </w:p>
    <w:p w:rsidR="00BA24C7" w:rsidRPr="00BA24C7" w:rsidRDefault="00BA24C7" w:rsidP="00BA24C7">
      <w:pPr>
        <w:tabs>
          <w:tab w:val="left" w:pos="1008"/>
        </w:tabs>
        <w:jc w:val="both"/>
        <w:rPr>
          <w:bCs/>
          <w:iCs/>
        </w:rPr>
      </w:pPr>
      <w:r w:rsidRPr="00BA24C7">
        <w:rPr>
          <w:bCs/>
          <w:iCs/>
        </w:rPr>
        <w:t>11.</w:t>
      </w:r>
      <w:r w:rsidRPr="00BA24C7">
        <w:rPr>
          <w:bCs/>
          <w:iCs/>
        </w:rPr>
        <w:tab/>
        <w:t>Подготовка к «веревочке».</w:t>
      </w:r>
    </w:p>
    <w:p w:rsidR="00BA24C7" w:rsidRPr="00BA24C7" w:rsidRDefault="00BA24C7" w:rsidP="00BA24C7">
      <w:pPr>
        <w:tabs>
          <w:tab w:val="left" w:pos="1008"/>
        </w:tabs>
        <w:jc w:val="both"/>
        <w:rPr>
          <w:bCs/>
          <w:iCs/>
          <w:lang w:val="en-US"/>
        </w:rPr>
      </w:pPr>
      <w:r w:rsidRPr="00BA24C7">
        <w:rPr>
          <w:bCs/>
          <w:iCs/>
          <w:lang w:val="en-US"/>
        </w:rPr>
        <w:lastRenderedPageBreak/>
        <w:t>12.</w:t>
      </w:r>
      <w:r w:rsidRPr="00BA24C7">
        <w:rPr>
          <w:bCs/>
          <w:iCs/>
          <w:lang w:val="en-US"/>
        </w:rPr>
        <w:tab/>
        <w:t xml:space="preserve">Battement </w:t>
      </w:r>
      <w:proofErr w:type="spellStart"/>
      <w:r w:rsidRPr="00BA24C7">
        <w:rPr>
          <w:bCs/>
          <w:iCs/>
          <w:lang w:val="en-US"/>
        </w:rPr>
        <w:t>fondu</w:t>
      </w:r>
      <w:proofErr w:type="spellEnd"/>
      <w:r w:rsidRPr="00BA24C7">
        <w:rPr>
          <w:bCs/>
          <w:iCs/>
          <w:lang w:val="en-US"/>
        </w:rPr>
        <w:t>.</w:t>
      </w:r>
    </w:p>
    <w:p w:rsidR="00BA24C7" w:rsidRPr="00BA24C7" w:rsidRDefault="00BA24C7" w:rsidP="00BA24C7">
      <w:pPr>
        <w:tabs>
          <w:tab w:val="left" w:pos="1008"/>
        </w:tabs>
        <w:jc w:val="both"/>
        <w:rPr>
          <w:bCs/>
          <w:iCs/>
        </w:rPr>
      </w:pPr>
      <w:r w:rsidRPr="00BA24C7">
        <w:rPr>
          <w:bCs/>
          <w:iCs/>
          <w:lang w:val="en-US"/>
        </w:rPr>
        <w:t>13.</w:t>
      </w:r>
      <w:r w:rsidRPr="00BA24C7">
        <w:rPr>
          <w:bCs/>
          <w:iCs/>
          <w:lang w:val="en-US"/>
        </w:rPr>
        <w:tab/>
      </w:r>
      <w:r w:rsidRPr="00BA24C7">
        <w:rPr>
          <w:bCs/>
          <w:iCs/>
        </w:rPr>
        <w:t>Элементы</w:t>
      </w:r>
      <w:r w:rsidRPr="00BA24C7">
        <w:rPr>
          <w:bCs/>
          <w:iCs/>
          <w:lang w:val="en-US"/>
        </w:rPr>
        <w:t xml:space="preserve"> </w:t>
      </w:r>
      <w:r w:rsidRPr="00BA24C7">
        <w:rPr>
          <w:bCs/>
          <w:iCs/>
        </w:rPr>
        <w:t>группы</w:t>
      </w:r>
      <w:r w:rsidRPr="00BA24C7">
        <w:rPr>
          <w:bCs/>
          <w:iCs/>
          <w:lang w:val="en-US"/>
        </w:rPr>
        <w:t xml:space="preserve"> </w:t>
      </w:r>
      <w:r w:rsidRPr="00BA24C7">
        <w:rPr>
          <w:bCs/>
          <w:iCs/>
        </w:rPr>
        <w:t>адажио</w:t>
      </w:r>
      <w:r w:rsidRPr="00BA24C7">
        <w:rPr>
          <w:bCs/>
          <w:iCs/>
          <w:lang w:val="en-US"/>
        </w:rPr>
        <w:t xml:space="preserve"> (battement </w:t>
      </w:r>
      <w:proofErr w:type="spellStart"/>
      <w:r w:rsidRPr="00BA24C7">
        <w:rPr>
          <w:bCs/>
          <w:iCs/>
          <w:lang w:val="en-US"/>
        </w:rPr>
        <w:t>releve</w:t>
      </w:r>
      <w:proofErr w:type="spellEnd"/>
      <w:r w:rsidRPr="00BA24C7">
        <w:rPr>
          <w:bCs/>
          <w:iCs/>
          <w:lang w:val="en-US"/>
        </w:rPr>
        <w:t xml:space="preserve"> lent </w:t>
      </w:r>
      <w:r w:rsidRPr="00BA24C7">
        <w:rPr>
          <w:bCs/>
          <w:iCs/>
        </w:rPr>
        <w:t>и</w:t>
      </w:r>
      <w:r w:rsidRPr="00BA24C7">
        <w:rPr>
          <w:bCs/>
          <w:iCs/>
          <w:lang w:val="en-US"/>
        </w:rPr>
        <w:t xml:space="preserve"> battement </w:t>
      </w:r>
      <w:proofErr w:type="spellStart"/>
      <w:r w:rsidRPr="00BA24C7">
        <w:rPr>
          <w:bCs/>
          <w:iCs/>
          <w:lang w:val="en-US"/>
        </w:rPr>
        <w:t>devellope</w:t>
      </w:r>
      <w:proofErr w:type="spellEnd"/>
      <w:r w:rsidRPr="00BA24C7">
        <w:rPr>
          <w:bCs/>
          <w:iCs/>
          <w:lang w:val="en-US"/>
        </w:rPr>
        <w:t xml:space="preserve">). </w:t>
      </w:r>
      <w:r w:rsidRPr="00BA24C7">
        <w:rPr>
          <w:bCs/>
          <w:iCs/>
        </w:rPr>
        <w:t>Музыкальный размер.</w:t>
      </w:r>
    </w:p>
    <w:p w:rsidR="00BA24C7" w:rsidRPr="00BA24C7" w:rsidRDefault="00BA24C7" w:rsidP="00FC76A7">
      <w:pPr>
        <w:tabs>
          <w:tab w:val="left" w:pos="1008"/>
        </w:tabs>
        <w:jc w:val="both"/>
        <w:rPr>
          <w:bCs/>
          <w:iCs/>
        </w:rPr>
      </w:pPr>
      <w:r w:rsidRPr="00BA24C7">
        <w:rPr>
          <w:bCs/>
          <w:iCs/>
        </w:rPr>
        <w:t>14.</w:t>
      </w:r>
      <w:r w:rsidRPr="00BA24C7">
        <w:rPr>
          <w:bCs/>
          <w:iCs/>
        </w:rPr>
        <w:tab/>
      </w:r>
      <w:proofErr w:type="spellStart"/>
      <w:r w:rsidRPr="00BA24C7">
        <w:rPr>
          <w:bCs/>
          <w:iCs/>
        </w:rPr>
        <w:t>Grand</w:t>
      </w:r>
      <w:proofErr w:type="spellEnd"/>
      <w:r w:rsidRPr="00BA24C7">
        <w:rPr>
          <w:bCs/>
          <w:iCs/>
        </w:rPr>
        <w:t xml:space="preserve"> </w:t>
      </w:r>
      <w:proofErr w:type="spellStart"/>
      <w:r w:rsidRPr="00BA24C7">
        <w:rPr>
          <w:bCs/>
          <w:iCs/>
        </w:rPr>
        <w:t>battement</w:t>
      </w:r>
      <w:proofErr w:type="spellEnd"/>
      <w:r w:rsidRPr="00BA24C7">
        <w:rPr>
          <w:bCs/>
          <w:iCs/>
        </w:rPr>
        <w:t xml:space="preserve"> </w:t>
      </w:r>
      <w:proofErr w:type="spellStart"/>
      <w:r w:rsidRPr="00BA24C7">
        <w:rPr>
          <w:bCs/>
          <w:iCs/>
        </w:rPr>
        <w:t>jete</w:t>
      </w:r>
      <w:proofErr w:type="spellEnd"/>
      <w:r w:rsidRPr="00BA24C7">
        <w:rPr>
          <w:bCs/>
          <w:iCs/>
        </w:rPr>
        <w:t xml:space="preserve"> (большие б</w:t>
      </w:r>
      <w:r w:rsidR="00FC76A7">
        <w:rPr>
          <w:bCs/>
          <w:iCs/>
        </w:rPr>
        <w:t>роски). Музыкальный размер 2/4.</w:t>
      </w:r>
    </w:p>
    <w:p w:rsidR="00BA24C7" w:rsidRPr="00FC76A7" w:rsidRDefault="00BA24C7" w:rsidP="00BA24C7">
      <w:pPr>
        <w:tabs>
          <w:tab w:val="left" w:pos="1008"/>
        </w:tabs>
        <w:jc w:val="both"/>
        <w:rPr>
          <w:b/>
          <w:bCs/>
          <w:i/>
          <w:iCs/>
        </w:rPr>
      </w:pPr>
      <w:r w:rsidRPr="00FC76A7">
        <w:rPr>
          <w:b/>
          <w:bCs/>
          <w:i/>
          <w:iCs/>
        </w:rPr>
        <w:t>Тема 8. Сценич</w:t>
      </w:r>
      <w:r w:rsidR="00FC76A7">
        <w:rPr>
          <w:b/>
          <w:bCs/>
          <w:i/>
          <w:iCs/>
        </w:rPr>
        <w:t>еская обработка народного танца</w:t>
      </w:r>
    </w:p>
    <w:p w:rsidR="00BA24C7" w:rsidRPr="00BA24C7" w:rsidRDefault="00BA24C7" w:rsidP="00BA24C7">
      <w:pPr>
        <w:tabs>
          <w:tab w:val="left" w:pos="1008"/>
        </w:tabs>
        <w:jc w:val="both"/>
        <w:rPr>
          <w:bCs/>
          <w:iCs/>
        </w:rPr>
      </w:pPr>
      <w:r w:rsidRPr="00BA24C7">
        <w:rPr>
          <w:bCs/>
          <w:iCs/>
        </w:rPr>
        <w:t>Первый способ сценической обработки танца строится на основе приёма пластической вариации. Этот приём предполагает цитирование исходного материала.</w:t>
      </w:r>
    </w:p>
    <w:p w:rsidR="00BA24C7" w:rsidRPr="00BA24C7" w:rsidRDefault="00BA24C7" w:rsidP="00BA24C7">
      <w:pPr>
        <w:tabs>
          <w:tab w:val="left" w:pos="1008"/>
        </w:tabs>
        <w:jc w:val="both"/>
        <w:rPr>
          <w:bCs/>
          <w:iCs/>
        </w:rPr>
      </w:pPr>
      <w:r w:rsidRPr="00BA24C7">
        <w:rPr>
          <w:bCs/>
          <w:iCs/>
        </w:rPr>
        <w:t>Известно, что способность человека воспринимать танец в процессе восприятия постепенно иссякает, поэтому количество повторов основной фигуры цитируемого образца должно быть ограничено. Этот пример позволяет сделать вывод, что хореографические вариации на тему фольклорного образца можно рассматривать как путь создания сценического танца и что вариативность выступает как балетмейстерский приём, как метод работы с фольклорным материалом. Обращаясь к музыкальным терминам, заметим, что данный приём может быть адекватен по смыслу стилю строгих вариаций.</w:t>
      </w:r>
    </w:p>
    <w:p w:rsidR="00BA24C7" w:rsidRPr="00BA24C7" w:rsidRDefault="00BA24C7" w:rsidP="00BA24C7">
      <w:pPr>
        <w:tabs>
          <w:tab w:val="left" w:pos="1008"/>
        </w:tabs>
        <w:jc w:val="both"/>
        <w:rPr>
          <w:bCs/>
          <w:iCs/>
        </w:rPr>
      </w:pPr>
      <w:r w:rsidRPr="00BA24C7">
        <w:rPr>
          <w:bCs/>
          <w:iCs/>
        </w:rPr>
        <w:t>Возможно также и более свободное варьирование исходного материала, при котором фигура фольклорного танца излагается не целиком, а по частям, фрагментами, и лишь после разработки все элементы складываются в пластическую тему.</w:t>
      </w:r>
    </w:p>
    <w:p w:rsidR="00BA24C7" w:rsidRPr="00BA24C7" w:rsidRDefault="00BA24C7" w:rsidP="00FC76A7">
      <w:pPr>
        <w:tabs>
          <w:tab w:val="left" w:pos="1008"/>
        </w:tabs>
        <w:jc w:val="both"/>
        <w:rPr>
          <w:bCs/>
          <w:iCs/>
        </w:rPr>
      </w:pPr>
      <w:r w:rsidRPr="00BA24C7">
        <w:rPr>
          <w:bCs/>
          <w:iCs/>
        </w:rPr>
        <w:t>Второй способ основан на соединение танца с другими видами искусства или народного творчества. Сценические танцы могут быть созданы также на основе обычая, обряда. В репертуаре многих коллективов есть хореографические произведения, созданные на основе обычаев и</w:t>
      </w:r>
      <w:r w:rsidR="00FC76A7">
        <w:rPr>
          <w:bCs/>
          <w:iCs/>
        </w:rPr>
        <w:t xml:space="preserve"> обрядов того или иного народа.</w:t>
      </w:r>
    </w:p>
    <w:p w:rsidR="00BA24C7" w:rsidRPr="00FC76A7" w:rsidRDefault="00BA24C7" w:rsidP="00FC76A7">
      <w:pPr>
        <w:tabs>
          <w:tab w:val="left" w:pos="1008"/>
        </w:tabs>
        <w:jc w:val="both"/>
        <w:rPr>
          <w:b/>
          <w:bCs/>
          <w:i/>
          <w:iCs/>
        </w:rPr>
      </w:pPr>
      <w:r w:rsidRPr="00FC76A7">
        <w:rPr>
          <w:b/>
          <w:bCs/>
          <w:i/>
          <w:iCs/>
        </w:rPr>
        <w:t>Тема 9. Разработка концепции и п</w:t>
      </w:r>
      <w:r w:rsidR="00FC76A7" w:rsidRPr="00FC76A7">
        <w:rPr>
          <w:b/>
          <w:bCs/>
          <w:i/>
          <w:iCs/>
        </w:rPr>
        <w:t>остановка концертной программы</w:t>
      </w:r>
    </w:p>
    <w:p w:rsidR="00BA24C7" w:rsidRPr="00BA24C7" w:rsidRDefault="00BA24C7" w:rsidP="00BA24C7">
      <w:pPr>
        <w:tabs>
          <w:tab w:val="left" w:pos="1008"/>
        </w:tabs>
        <w:jc w:val="both"/>
        <w:rPr>
          <w:bCs/>
          <w:iCs/>
        </w:rPr>
      </w:pPr>
      <w:r w:rsidRPr="00BA24C7">
        <w:rPr>
          <w:bCs/>
          <w:iCs/>
        </w:rPr>
        <w:t xml:space="preserve">Основные принципы построения концертной программы. роль ведущего и конферансье в концерте. </w:t>
      </w:r>
      <w:proofErr w:type="spellStart"/>
      <w:r w:rsidRPr="00BA24C7">
        <w:rPr>
          <w:bCs/>
          <w:iCs/>
        </w:rPr>
        <w:t>Концертно</w:t>
      </w:r>
      <w:proofErr w:type="spellEnd"/>
      <w:r w:rsidR="00FC76A7">
        <w:rPr>
          <w:bCs/>
          <w:iCs/>
          <w:lang w:val="ru-RU"/>
        </w:rPr>
        <w:t>-</w:t>
      </w:r>
      <w:r w:rsidRPr="00BA24C7">
        <w:rPr>
          <w:bCs/>
          <w:iCs/>
        </w:rPr>
        <w:t xml:space="preserve">исполнительская деятельность как важнейшая часть творческой работы любительского коллектива художественного творчества. Актуальность и востребованность концертных программы любительских коллективов. Социальные функции концертных </w:t>
      </w:r>
      <w:r w:rsidRPr="00BA24C7">
        <w:rPr>
          <w:bCs/>
          <w:iCs/>
        </w:rPr>
        <w:lastRenderedPageBreak/>
        <w:t xml:space="preserve">программ: вовлечение населения в процесс непрерывного художественного просвещения средствами искусства; включение личности в создание ценностей художественной культуры; </w:t>
      </w:r>
      <w:r>
        <w:rPr>
          <w:bCs/>
          <w:iCs/>
        </w:rPr>
        <w:t>–</w:t>
      </w:r>
      <w:r w:rsidRPr="00BA24C7">
        <w:rPr>
          <w:bCs/>
          <w:iCs/>
        </w:rPr>
        <w:t xml:space="preserve"> утверждение духовно насыщенных форм досугового общения и отдыха; </w:t>
      </w:r>
      <w:r>
        <w:rPr>
          <w:bCs/>
          <w:iCs/>
        </w:rPr>
        <w:t>–</w:t>
      </w:r>
      <w:r w:rsidRPr="00BA24C7">
        <w:rPr>
          <w:bCs/>
          <w:iCs/>
        </w:rPr>
        <w:t xml:space="preserve"> последовательное формирование эстетических чувств и идеалов; </w:t>
      </w:r>
      <w:r>
        <w:rPr>
          <w:bCs/>
          <w:iCs/>
        </w:rPr>
        <w:t>–</w:t>
      </w:r>
      <w:r w:rsidRPr="00BA24C7">
        <w:rPr>
          <w:bCs/>
          <w:iCs/>
        </w:rPr>
        <w:t xml:space="preserve"> стимулирование социально</w:t>
      </w:r>
      <w:r>
        <w:rPr>
          <w:bCs/>
          <w:iCs/>
        </w:rPr>
        <w:t>–</w:t>
      </w:r>
      <w:r w:rsidRPr="00BA24C7">
        <w:rPr>
          <w:bCs/>
          <w:iCs/>
        </w:rPr>
        <w:t xml:space="preserve">культурной активности личности; </w:t>
      </w:r>
      <w:r>
        <w:rPr>
          <w:bCs/>
          <w:iCs/>
        </w:rPr>
        <w:t>–</w:t>
      </w:r>
      <w:r w:rsidRPr="00BA24C7">
        <w:rPr>
          <w:bCs/>
          <w:iCs/>
        </w:rPr>
        <w:t xml:space="preserve"> возрастание роли индивидуального фактора при выборе видов любительской деятельности, форм организации досуга; </w:t>
      </w:r>
      <w:r>
        <w:rPr>
          <w:bCs/>
          <w:iCs/>
        </w:rPr>
        <w:t>–</w:t>
      </w:r>
      <w:r w:rsidRPr="00BA24C7">
        <w:rPr>
          <w:bCs/>
          <w:iCs/>
        </w:rPr>
        <w:t xml:space="preserve"> установка на </w:t>
      </w:r>
      <w:proofErr w:type="spellStart"/>
      <w:r w:rsidRPr="00BA24C7">
        <w:rPr>
          <w:bCs/>
          <w:iCs/>
        </w:rPr>
        <w:t>самопроявление</w:t>
      </w:r>
      <w:proofErr w:type="spellEnd"/>
      <w:r w:rsidRPr="00BA24C7">
        <w:rPr>
          <w:bCs/>
          <w:iCs/>
        </w:rPr>
        <w:t xml:space="preserve"> и самоопределение, то есть больше на личностный контакт с искусством на любительском уровне, чем на совместное коллективное творчество. Виды концертных выступлений хореографических любительских коллективов</w:t>
      </w:r>
    </w:p>
    <w:p w:rsidR="00D56819" w:rsidRPr="00BA24C7" w:rsidRDefault="00D56819" w:rsidP="00BA24C7">
      <w:pPr>
        <w:tabs>
          <w:tab w:val="left" w:pos="1008"/>
        </w:tabs>
        <w:jc w:val="both"/>
        <w:rPr>
          <w:i/>
          <w:iCs/>
          <w:color w:val="FF0000"/>
          <w:highlight w:val="yellow"/>
        </w:rPr>
      </w:pPr>
      <w:r>
        <w:rPr>
          <w:color w:val="000000"/>
        </w:rPr>
        <w:t xml:space="preserve">Практические </w:t>
      </w:r>
      <w:r>
        <w:t xml:space="preserve">занятия по дисциплине проходят в форме </w:t>
      </w:r>
      <w:r w:rsidR="00BA24C7" w:rsidRPr="00BA24C7">
        <w:rPr>
          <w:iCs/>
        </w:rPr>
        <w:t>комбинированного практического занятия, включающего вводно</w:t>
      </w:r>
      <w:r w:rsidR="00BA24C7">
        <w:rPr>
          <w:iCs/>
        </w:rPr>
        <w:t>–</w:t>
      </w:r>
      <w:r w:rsidR="00BA24C7" w:rsidRPr="00BA24C7">
        <w:rPr>
          <w:iCs/>
        </w:rPr>
        <w:t>теоретический этап (актуализация знаний, опрос, постановка задач) и основной этап практической отработки движений и комбинаций.</w:t>
      </w:r>
    </w:p>
    <w:p w:rsidR="00D56819" w:rsidRDefault="00D56819" w:rsidP="00D56819">
      <w:pPr>
        <w:tabs>
          <w:tab w:val="left" w:pos="882"/>
        </w:tabs>
        <w:ind w:firstLine="567"/>
        <w:jc w:val="both"/>
      </w:pPr>
      <w:r>
        <w:t xml:space="preserve">Вводная часть обеспечивает подготовку студентов к выполнению заданий работы и включает в себя: формулировку темы, цели занятия, обоснование его значимости в профессиональной подготовке студентов; проверку готовности студентов к практическому занятию; объяснение последовательности выполнения заданий. </w:t>
      </w:r>
    </w:p>
    <w:p w:rsidR="00D56819" w:rsidRDefault="00D56819" w:rsidP="00D56819">
      <w:pPr>
        <w:tabs>
          <w:tab w:val="left" w:pos="882"/>
        </w:tabs>
        <w:ind w:firstLine="567"/>
        <w:jc w:val="both"/>
      </w:pPr>
      <w:r>
        <w:t xml:space="preserve">Основная часть практического занятия включает в себя процесс выполнения </w:t>
      </w:r>
      <w:proofErr w:type="spellStart"/>
      <w:r>
        <w:t>практикоориентированных</w:t>
      </w:r>
      <w:proofErr w:type="spellEnd"/>
      <w:r>
        <w:t xml:space="preserve"> задач и устного опроса обучающихся. Решение задач может сопровождаться дополнительными разъяснениями по ходу работы, устранением трудностей при их выполнении. По отдельным темам дисциплины на практических занятиях возможно заслушивание сообщений, докладов с последующим их обсуждением либо устным опросом.</w:t>
      </w:r>
    </w:p>
    <w:p w:rsidR="00D56819" w:rsidRDefault="00D56819" w:rsidP="00D56819">
      <w:pPr>
        <w:tabs>
          <w:tab w:val="left" w:pos="882"/>
        </w:tabs>
        <w:ind w:firstLine="567"/>
        <w:jc w:val="both"/>
      </w:pPr>
      <w:r>
        <w:t xml:space="preserve">Заключительная часть содержит: подведение общих итогов занятия; оценку результатов работы отдельных студентов; выдачу рекомендаций по устранению пробелов в системе знаний и умений студентов, по улучшению результатов работы. </w:t>
      </w:r>
    </w:p>
    <w:p w:rsidR="00D56819" w:rsidRDefault="00D56819" w:rsidP="00D56819">
      <w:pPr>
        <w:pBdr>
          <w:top w:val="nil"/>
          <w:left w:val="nil"/>
          <w:bottom w:val="nil"/>
          <w:right w:val="nil"/>
          <w:between w:val="nil"/>
        </w:pBdr>
        <w:spacing w:before="1"/>
        <w:jc w:val="both"/>
        <w:rPr>
          <w:color w:val="000000"/>
        </w:rPr>
      </w:pPr>
      <w:r>
        <w:rPr>
          <w:i/>
          <w:iCs/>
          <w:color w:val="000000"/>
        </w:rPr>
        <w:lastRenderedPageBreak/>
        <w:t>В</w:t>
      </w:r>
      <w:r>
        <w:rPr>
          <w:color w:val="000000"/>
        </w:rPr>
        <w:t>опросы для устного опроса обучающиеся используют для самоконтроля при подготовке к практическому занятию.</w:t>
      </w:r>
      <w:r>
        <w:rPr>
          <w:color w:val="FF0000"/>
        </w:rPr>
        <w:t xml:space="preserve"> </w:t>
      </w:r>
      <w:r>
        <w:rPr>
          <w:color w:val="000000"/>
        </w:rPr>
        <w:t>Преподаватель может провести выборочный опрос по этим вопросам в ходе проведения практических занятий.</w:t>
      </w:r>
    </w:p>
    <w:p w:rsidR="00D56819" w:rsidRDefault="00D56819" w:rsidP="00D56819">
      <w:pPr>
        <w:pBdr>
          <w:top w:val="nil"/>
          <w:left w:val="nil"/>
          <w:bottom w:val="nil"/>
          <w:right w:val="nil"/>
          <w:between w:val="nil"/>
        </w:pBdr>
        <w:jc w:val="both"/>
        <w:rPr>
          <w:color w:val="000000"/>
        </w:rPr>
      </w:pPr>
      <w:r>
        <w:rPr>
          <w:b/>
          <w:bCs/>
          <w:color w:val="000000"/>
        </w:rPr>
        <w:t>Устный опрос</w:t>
      </w:r>
      <w:r>
        <w:rPr>
          <w:color w:val="000000"/>
        </w:rPr>
        <w:t xml:space="preserve"> – средство контроля усвоения учебного материала темы, организованное, как часть учебного занятия в виде </w:t>
      </w:r>
      <w:proofErr w:type="spellStart"/>
      <w:r>
        <w:rPr>
          <w:color w:val="000000"/>
        </w:rPr>
        <w:t>опросно</w:t>
      </w:r>
      <w:proofErr w:type="spellEnd"/>
      <w:r w:rsidR="00FC76A7">
        <w:rPr>
          <w:color w:val="000000"/>
          <w:lang w:val="ru-RU"/>
        </w:rPr>
        <w:t>-</w:t>
      </w:r>
      <w:r>
        <w:rPr>
          <w:color w:val="000000"/>
        </w:rPr>
        <w:t xml:space="preserve">ответной формы работы преподавателя с обучающимся. Проводится в форме специальной беседы преподавателя со студентом на темы, связанные с изучаемой дисциплиной, для выявления объема </w:t>
      </w:r>
      <w:proofErr w:type="gramStart"/>
      <w:r>
        <w:rPr>
          <w:color w:val="000000"/>
        </w:rPr>
        <w:t>знаний</w:t>
      </w:r>
      <w:proofErr w:type="gramEnd"/>
      <w:r>
        <w:rPr>
          <w:color w:val="000000"/>
        </w:rPr>
        <w:t xml:space="preserve"> обучающихся по определенному разделу, теме и т.п.</w:t>
      </w:r>
    </w:p>
    <w:p w:rsidR="00D56819" w:rsidRDefault="00D56819" w:rsidP="00D56819">
      <w:pPr>
        <w:pBdr>
          <w:top w:val="nil"/>
          <w:left w:val="nil"/>
          <w:bottom w:val="nil"/>
          <w:right w:val="nil"/>
          <w:between w:val="nil"/>
        </w:pBdr>
        <w:jc w:val="both"/>
        <w:rPr>
          <w:color w:val="000000"/>
        </w:rPr>
      </w:pPr>
      <w:r>
        <w:rPr>
          <w:color w:val="000000"/>
        </w:rPr>
        <w:t xml:space="preserve">Подготовка к опросу проводится в ходе самостоятельной работы студентов и включает в себя повторение пройденного материала по вопросам предстоящего опроса. </w:t>
      </w:r>
    </w:p>
    <w:p w:rsidR="00D56819" w:rsidRDefault="00D56819" w:rsidP="00D56819">
      <w:pPr>
        <w:pBdr>
          <w:top w:val="nil"/>
          <w:left w:val="nil"/>
          <w:bottom w:val="nil"/>
          <w:right w:val="nil"/>
          <w:between w:val="nil"/>
        </w:pBdr>
        <w:jc w:val="both"/>
        <w:rPr>
          <w:color w:val="000000"/>
        </w:rPr>
      </w:pPr>
      <w:r>
        <w:rPr>
          <w:color w:val="000000"/>
        </w:rPr>
        <w:t xml:space="preserve">Максимальное количество баллов за практические занятия/ за выполнение практической работы/ за выполнение практических работ в рамках одной контрольной точки составляет </w:t>
      </w:r>
      <w:r w:rsidR="00BA24C7">
        <w:rPr>
          <w:color w:val="000000"/>
          <w:lang w:val="ru-RU"/>
        </w:rPr>
        <w:t>5</w:t>
      </w:r>
      <w:r>
        <w:rPr>
          <w:color w:val="000000"/>
        </w:rPr>
        <w:t xml:space="preserve"> баллов. </w:t>
      </w:r>
    </w:p>
    <w:p w:rsidR="00D56819" w:rsidRDefault="00D56819" w:rsidP="00D56819">
      <w:pPr>
        <w:pBdr>
          <w:top w:val="nil"/>
          <w:left w:val="nil"/>
          <w:bottom w:val="nil"/>
          <w:right w:val="nil"/>
          <w:between w:val="nil"/>
        </w:pBdr>
        <w:jc w:val="both"/>
        <w:rPr>
          <w:i/>
          <w:iCs/>
          <w:color w:val="000000"/>
        </w:rPr>
      </w:pPr>
      <w:r>
        <w:rPr>
          <w:i/>
          <w:iCs/>
          <w:color w:val="000000"/>
        </w:rPr>
        <w:t>Критерии оценки устного опроса приведены в таблице 1.</w:t>
      </w:r>
    </w:p>
    <w:p w:rsidR="00D56819" w:rsidRDefault="00D56819" w:rsidP="00D56819">
      <w:pPr>
        <w:pBdr>
          <w:top w:val="nil"/>
          <w:left w:val="nil"/>
          <w:bottom w:val="nil"/>
          <w:right w:val="nil"/>
          <w:between w:val="nil"/>
        </w:pBdr>
        <w:jc w:val="both"/>
        <w:rPr>
          <w:i/>
          <w:iCs/>
          <w:color w:val="000000"/>
        </w:rPr>
        <w:sectPr w:rsidR="00D56819" w:rsidSect="00871893">
          <w:footerReference w:type="first" r:id="rId10"/>
          <w:pgSz w:w="11906" w:h="16838"/>
          <w:pgMar w:top="1134" w:right="1134" w:bottom="1134" w:left="1134" w:header="709" w:footer="709" w:gutter="0"/>
          <w:pgNumType w:start="2"/>
          <w:cols w:space="720"/>
          <w:titlePg/>
          <w:docGrid w:linePitch="381"/>
        </w:sectPr>
      </w:pPr>
    </w:p>
    <w:p w:rsidR="00D56819" w:rsidRPr="00FC76A7" w:rsidRDefault="00D56819" w:rsidP="00D56819">
      <w:pPr>
        <w:pBdr>
          <w:top w:val="nil"/>
          <w:left w:val="nil"/>
          <w:bottom w:val="nil"/>
          <w:right w:val="nil"/>
          <w:between w:val="nil"/>
        </w:pBdr>
        <w:spacing w:after="120" w:line="240" w:lineRule="auto"/>
        <w:ind w:firstLine="0"/>
        <w:rPr>
          <w:i/>
          <w:iCs/>
        </w:rPr>
      </w:pPr>
      <w:r w:rsidRPr="00FC76A7">
        <w:rPr>
          <w:i/>
          <w:iCs/>
        </w:rPr>
        <w:lastRenderedPageBreak/>
        <w:t xml:space="preserve">Таблица 1 – Критерии оценки </w:t>
      </w:r>
      <w:proofErr w:type="gramStart"/>
      <w:r w:rsidRPr="00FC76A7">
        <w:rPr>
          <w:i/>
          <w:iCs/>
        </w:rPr>
        <w:t>устного опроса</w:t>
      </w:r>
      <w:proofErr w:type="gramEnd"/>
      <w:r w:rsidRPr="00FC76A7">
        <w:rPr>
          <w:i/>
          <w:iCs/>
        </w:rPr>
        <w:t xml:space="preserve"> обучающегося (при максимальном количестве баллов за устный ответ – 5 баллов)</w:t>
      </w:r>
    </w:p>
    <w:tbl>
      <w:tblPr>
        <w:tblW w:w="1478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47"/>
        <w:gridCol w:w="3105"/>
        <w:gridCol w:w="2978"/>
        <w:gridCol w:w="3117"/>
        <w:gridCol w:w="3339"/>
      </w:tblGrid>
      <w:tr w:rsidR="00D56819" w:rsidTr="00F57BCA">
        <w:tc>
          <w:tcPr>
            <w:tcW w:w="2247" w:type="dxa"/>
          </w:tcPr>
          <w:p w:rsidR="00D56819" w:rsidRDefault="00D56819" w:rsidP="00F57BCA">
            <w:pPr>
              <w:pBdr>
                <w:top w:val="nil"/>
                <w:left w:val="nil"/>
                <w:bottom w:val="nil"/>
                <w:right w:val="nil"/>
                <w:between w:val="nil"/>
              </w:pBdr>
              <w:spacing w:line="240" w:lineRule="auto"/>
              <w:ind w:firstLine="0"/>
              <w:rPr>
                <w:i/>
                <w:iCs/>
                <w:color w:val="000000"/>
                <w:sz w:val="22"/>
                <w:szCs w:val="22"/>
              </w:rPr>
            </w:pPr>
            <w:r>
              <w:rPr>
                <w:i/>
                <w:iCs/>
                <w:color w:val="000000"/>
                <w:sz w:val="22"/>
                <w:szCs w:val="22"/>
              </w:rPr>
              <w:t>Критерии оценки</w:t>
            </w:r>
          </w:p>
        </w:tc>
        <w:tc>
          <w:tcPr>
            <w:tcW w:w="3105" w:type="dxa"/>
          </w:tcPr>
          <w:p w:rsidR="00D56819" w:rsidRDefault="00D56819" w:rsidP="00F57BCA">
            <w:pPr>
              <w:pBdr>
                <w:top w:val="nil"/>
                <w:left w:val="nil"/>
                <w:bottom w:val="nil"/>
                <w:right w:val="nil"/>
                <w:between w:val="nil"/>
              </w:pBdr>
              <w:spacing w:line="240" w:lineRule="auto"/>
              <w:ind w:firstLine="0"/>
              <w:jc w:val="center"/>
              <w:rPr>
                <w:i/>
                <w:iCs/>
                <w:color w:val="000000"/>
                <w:sz w:val="22"/>
                <w:szCs w:val="22"/>
              </w:rPr>
            </w:pPr>
            <w:r>
              <w:rPr>
                <w:i/>
                <w:iCs/>
                <w:color w:val="000000"/>
                <w:sz w:val="22"/>
                <w:szCs w:val="22"/>
              </w:rPr>
              <w:t>5</w:t>
            </w:r>
            <w:r w:rsidR="00BA24C7">
              <w:rPr>
                <w:i/>
                <w:iCs/>
                <w:color w:val="000000"/>
                <w:sz w:val="22"/>
                <w:szCs w:val="22"/>
              </w:rPr>
              <w:t>–</w:t>
            </w:r>
            <w:r>
              <w:rPr>
                <w:i/>
                <w:iCs/>
                <w:color w:val="000000"/>
                <w:sz w:val="22"/>
                <w:szCs w:val="22"/>
              </w:rPr>
              <w:t>4 балла</w:t>
            </w:r>
          </w:p>
        </w:tc>
        <w:tc>
          <w:tcPr>
            <w:tcW w:w="2978" w:type="dxa"/>
          </w:tcPr>
          <w:p w:rsidR="00D56819" w:rsidRDefault="00D56819" w:rsidP="00F57BCA">
            <w:pPr>
              <w:pBdr>
                <w:top w:val="nil"/>
                <w:left w:val="nil"/>
                <w:bottom w:val="nil"/>
                <w:right w:val="nil"/>
                <w:between w:val="nil"/>
              </w:pBdr>
              <w:spacing w:line="240" w:lineRule="auto"/>
              <w:ind w:firstLine="0"/>
              <w:jc w:val="center"/>
              <w:rPr>
                <w:i/>
                <w:iCs/>
                <w:color w:val="000000"/>
                <w:sz w:val="22"/>
                <w:szCs w:val="22"/>
              </w:rPr>
            </w:pPr>
            <w:r>
              <w:rPr>
                <w:i/>
                <w:iCs/>
                <w:color w:val="000000"/>
                <w:sz w:val="22"/>
                <w:szCs w:val="22"/>
              </w:rPr>
              <w:t>3</w:t>
            </w:r>
            <w:r w:rsidR="00BA24C7">
              <w:rPr>
                <w:i/>
                <w:iCs/>
                <w:color w:val="000000"/>
                <w:sz w:val="22"/>
                <w:szCs w:val="22"/>
              </w:rPr>
              <w:t>–</w:t>
            </w:r>
            <w:r>
              <w:rPr>
                <w:i/>
                <w:iCs/>
                <w:color w:val="000000"/>
                <w:sz w:val="22"/>
                <w:szCs w:val="22"/>
              </w:rPr>
              <w:t>2 балла</w:t>
            </w:r>
          </w:p>
        </w:tc>
        <w:tc>
          <w:tcPr>
            <w:tcW w:w="3117" w:type="dxa"/>
          </w:tcPr>
          <w:p w:rsidR="00D56819" w:rsidRDefault="00D56819" w:rsidP="00F57BCA">
            <w:pPr>
              <w:pBdr>
                <w:top w:val="nil"/>
                <w:left w:val="nil"/>
                <w:bottom w:val="nil"/>
                <w:right w:val="nil"/>
                <w:between w:val="nil"/>
              </w:pBdr>
              <w:spacing w:line="240" w:lineRule="auto"/>
              <w:ind w:firstLine="0"/>
              <w:jc w:val="center"/>
              <w:rPr>
                <w:i/>
                <w:iCs/>
                <w:color w:val="000000"/>
                <w:sz w:val="22"/>
                <w:szCs w:val="22"/>
              </w:rPr>
            </w:pPr>
            <w:r>
              <w:rPr>
                <w:i/>
                <w:iCs/>
                <w:color w:val="000000"/>
                <w:sz w:val="22"/>
                <w:szCs w:val="22"/>
              </w:rPr>
              <w:t>1 балл</w:t>
            </w:r>
          </w:p>
        </w:tc>
        <w:tc>
          <w:tcPr>
            <w:tcW w:w="3339" w:type="dxa"/>
          </w:tcPr>
          <w:p w:rsidR="00D56819" w:rsidRDefault="00D56819" w:rsidP="00F57BCA">
            <w:pPr>
              <w:pBdr>
                <w:top w:val="nil"/>
                <w:left w:val="nil"/>
                <w:bottom w:val="nil"/>
                <w:right w:val="nil"/>
                <w:between w:val="nil"/>
              </w:pBdr>
              <w:spacing w:line="240" w:lineRule="auto"/>
              <w:ind w:firstLine="0"/>
              <w:jc w:val="center"/>
              <w:rPr>
                <w:i/>
                <w:iCs/>
                <w:color w:val="000000"/>
                <w:sz w:val="22"/>
                <w:szCs w:val="22"/>
              </w:rPr>
            </w:pPr>
            <w:r>
              <w:rPr>
                <w:i/>
                <w:iCs/>
                <w:color w:val="000000"/>
                <w:sz w:val="22"/>
                <w:szCs w:val="22"/>
              </w:rPr>
              <w:t>0 баллов</w:t>
            </w:r>
          </w:p>
        </w:tc>
      </w:tr>
      <w:tr w:rsidR="00D56819" w:rsidTr="00F57BCA">
        <w:tc>
          <w:tcPr>
            <w:tcW w:w="2247" w:type="dxa"/>
          </w:tcPr>
          <w:p w:rsidR="00D56819" w:rsidRDefault="00D56819" w:rsidP="00F57BCA">
            <w:pPr>
              <w:pBdr>
                <w:top w:val="nil"/>
                <w:left w:val="nil"/>
                <w:bottom w:val="nil"/>
                <w:right w:val="nil"/>
                <w:between w:val="nil"/>
              </w:pBdr>
              <w:spacing w:line="240" w:lineRule="auto"/>
              <w:ind w:firstLine="0"/>
              <w:rPr>
                <w:i/>
                <w:iCs/>
                <w:color w:val="000000"/>
                <w:sz w:val="22"/>
                <w:szCs w:val="22"/>
              </w:rPr>
            </w:pPr>
            <w:r>
              <w:rPr>
                <w:i/>
                <w:iCs/>
                <w:color w:val="000000"/>
                <w:sz w:val="22"/>
                <w:szCs w:val="22"/>
              </w:rPr>
              <w:t>Полнота и глубина знаний</w:t>
            </w:r>
          </w:p>
        </w:tc>
        <w:tc>
          <w:tcPr>
            <w:tcW w:w="3105" w:type="dxa"/>
          </w:tcPr>
          <w:p w:rsidR="00D56819" w:rsidRDefault="00D56819" w:rsidP="00F57BCA">
            <w:pPr>
              <w:pBdr>
                <w:top w:val="nil"/>
                <w:left w:val="nil"/>
                <w:bottom w:val="nil"/>
                <w:right w:val="nil"/>
                <w:between w:val="nil"/>
              </w:pBdr>
              <w:spacing w:line="240" w:lineRule="auto"/>
              <w:ind w:firstLine="0"/>
              <w:rPr>
                <w:i/>
                <w:iCs/>
                <w:color w:val="000000"/>
                <w:sz w:val="22"/>
                <w:szCs w:val="22"/>
              </w:rPr>
            </w:pPr>
            <w:r>
              <w:rPr>
                <w:i/>
                <w:iCs/>
                <w:color w:val="000000"/>
                <w:sz w:val="22"/>
                <w:szCs w:val="22"/>
              </w:rPr>
              <w:t>Студент демонстрирует полное, глубокое и систематическое знание учебного материала в объеме, предусмотренном программой. Он свободно оперирует понятиями, законами и теориями.</w:t>
            </w:r>
          </w:p>
        </w:tc>
        <w:tc>
          <w:tcPr>
            <w:tcW w:w="2978" w:type="dxa"/>
          </w:tcPr>
          <w:p w:rsidR="00D56819" w:rsidRDefault="00D56819" w:rsidP="00F57BCA">
            <w:pPr>
              <w:pBdr>
                <w:top w:val="nil"/>
                <w:left w:val="nil"/>
                <w:bottom w:val="nil"/>
                <w:right w:val="nil"/>
                <w:between w:val="nil"/>
              </w:pBdr>
              <w:spacing w:line="240" w:lineRule="auto"/>
              <w:ind w:firstLine="0"/>
              <w:rPr>
                <w:i/>
                <w:iCs/>
                <w:color w:val="000000"/>
                <w:sz w:val="22"/>
                <w:szCs w:val="22"/>
              </w:rPr>
            </w:pPr>
            <w:r>
              <w:rPr>
                <w:i/>
                <w:iCs/>
                <w:color w:val="000000"/>
                <w:sz w:val="22"/>
                <w:szCs w:val="22"/>
              </w:rPr>
              <w:t>Студент демонстрирует достаточно полное знание учебного материала, предусмотренного программой.</w:t>
            </w:r>
          </w:p>
        </w:tc>
        <w:tc>
          <w:tcPr>
            <w:tcW w:w="3117" w:type="dxa"/>
          </w:tcPr>
          <w:p w:rsidR="00D56819" w:rsidRDefault="00D56819" w:rsidP="00F57BCA">
            <w:pPr>
              <w:pBdr>
                <w:top w:val="nil"/>
                <w:left w:val="nil"/>
                <w:bottom w:val="nil"/>
                <w:right w:val="nil"/>
                <w:between w:val="nil"/>
              </w:pBdr>
              <w:spacing w:line="240" w:lineRule="auto"/>
              <w:ind w:firstLine="0"/>
              <w:rPr>
                <w:i/>
                <w:iCs/>
                <w:color w:val="000000"/>
                <w:sz w:val="22"/>
                <w:szCs w:val="22"/>
              </w:rPr>
            </w:pPr>
            <w:r>
              <w:rPr>
                <w:i/>
                <w:iCs/>
                <w:color w:val="000000"/>
                <w:sz w:val="22"/>
                <w:szCs w:val="22"/>
              </w:rPr>
              <w:t>Студент демонстрирует общее представление об основном учебном материале, его знания фрагментарны и не систематизированы.</w:t>
            </w:r>
          </w:p>
        </w:tc>
        <w:tc>
          <w:tcPr>
            <w:tcW w:w="3339" w:type="dxa"/>
          </w:tcPr>
          <w:p w:rsidR="00D56819" w:rsidRDefault="00D56819" w:rsidP="00F57BCA">
            <w:pPr>
              <w:pBdr>
                <w:top w:val="nil"/>
                <w:left w:val="nil"/>
                <w:bottom w:val="nil"/>
                <w:right w:val="nil"/>
                <w:between w:val="nil"/>
              </w:pBdr>
              <w:spacing w:line="240" w:lineRule="auto"/>
              <w:ind w:firstLine="0"/>
              <w:rPr>
                <w:i/>
                <w:iCs/>
                <w:color w:val="000000"/>
                <w:sz w:val="22"/>
                <w:szCs w:val="22"/>
              </w:rPr>
            </w:pPr>
            <w:r>
              <w:rPr>
                <w:i/>
                <w:iCs/>
                <w:color w:val="000000"/>
                <w:sz w:val="22"/>
                <w:szCs w:val="22"/>
              </w:rPr>
              <w:t>Студент демонстрирует существенное незнание большей части учебного материала, предусмотренного программой.</w:t>
            </w:r>
          </w:p>
        </w:tc>
      </w:tr>
      <w:tr w:rsidR="00D56819" w:rsidTr="00F57BCA">
        <w:tc>
          <w:tcPr>
            <w:tcW w:w="2247" w:type="dxa"/>
          </w:tcPr>
          <w:p w:rsidR="00D56819" w:rsidRDefault="00D56819" w:rsidP="00F57BCA">
            <w:pPr>
              <w:pBdr>
                <w:top w:val="nil"/>
                <w:left w:val="nil"/>
                <w:bottom w:val="nil"/>
                <w:right w:val="nil"/>
                <w:between w:val="nil"/>
              </w:pBdr>
              <w:spacing w:line="240" w:lineRule="auto"/>
              <w:ind w:firstLine="0"/>
              <w:rPr>
                <w:i/>
                <w:iCs/>
                <w:color w:val="000000"/>
                <w:sz w:val="22"/>
                <w:szCs w:val="22"/>
              </w:rPr>
            </w:pPr>
            <w:r>
              <w:rPr>
                <w:i/>
                <w:iCs/>
                <w:color w:val="000000"/>
                <w:sz w:val="22"/>
                <w:szCs w:val="22"/>
              </w:rPr>
              <w:t>Правильность и точность ответа</w:t>
            </w:r>
          </w:p>
        </w:tc>
        <w:tc>
          <w:tcPr>
            <w:tcW w:w="3105" w:type="dxa"/>
          </w:tcPr>
          <w:p w:rsidR="00D56819" w:rsidRDefault="00D56819" w:rsidP="00F57BCA">
            <w:pPr>
              <w:pBdr>
                <w:top w:val="nil"/>
                <w:left w:val="nil"/>
                <w:bottom w:val="nil"/>
                <w:right w:val="nil"/>
                <w:between w:val="nil"/>
              </w:pBdr>
              <w:spacing w:line="240" w:lineRule="auto"/>
              <w:ind w:firstLine="0"/>
              <w:rPr>
                <w:i/>
                <w:iCs/>
                <w:color w:val="000000"/>
                <w:sz w:val="22"/>
                <w:szCs w:val="22"/>
              </w:rPr>
            </w:pPr>
            <w:r>
              <w:rPr>
                <w:i/>
                <w:iCs/>
                <w:color w:val="000000"/>
                <w:sz w:val="22"/>
                <w:szCs w:val="22"/>
              </w:rPr>
              <w:t>Ответы точные, логичные, последовательные, без фактических ошибок. Студент отвечает уверенно и без затруднений.</w:t>
            </w:r>
          </w:p>
        </w:tc>
        <w:tc>
          <w:tcPr>
            <w:tcW w:w="2978" w:type="dxa"/>
          </w:tcPr>
          <w:p w:rsidR="00D56819" w:rsidRDefault="00D56819" w:rsidP="00F57BCA">
            <w:pPr>
              <w:pBdr>
                <w:top w:val="nil"/>
                <w:left w:val="nil"/>
                <w:bottom w:val="nil"/>
                <w:right w:val="nil"/>
                <w:between w:val="nil"/>
              </w:pBdr>
              <w:spacing w:line="240" w:lineRule="auto"/>
              <w:ind w:firstLine="0"/>
              <w:rPr>
                <w:i/>
                <w:iCs/>
                <w:color w:val="000000"/>
                <w:sz w:val="22"/>
                <w:szCs w:val="22"/>
              </w:rPr>
            </w:pPr>
            <w:r>
              <w:rPr>
                <w:i/>
                <w:iCs/>
                <w:color w:val="000000"/>
                <w:sz w:val="22"/>
                <w:szCs w:val="22"/>
              </w:rPr>
              <w:t>Ответы в основном правильные, но могут содержать неточности или единичные ошибки, которые быстро исправляются после указания преподавателя.</w:t>
            </w:r>
          </w:p>
          <w:p w:rsidR="00D56819" w:rsidRDefault="00D56819" w:rsidP="00F57BCA">
            <w:pPr>
              <w:pBdr>
                <w:top w:val="nil"/>
                <w:left w:val="nil"/>
                <w:bottom w:val="nil"/>
                <w:right w:val="nil"/>
                <w:between w:val="nil"/>
              </w:pBdr>
              <w:spacing w:line="240" w:lineRule="auto"/>
              <w:ind w:firstLine="0"/>
              <w:rPr>
                <w:i/>
                <w:iCs/>
                <w:color w:val="000000"/>
                <w:sz w:val="22"/>
                <w:szCs w:val="22"/>
              </w:rPr>
            </w:pPr>
            <w:r>
              <w:rPr>
                <w:i/>
                <w:iCs/>
                <w:color w:val="000000"/>
                <w:sz w:val="22"/>
                <w:szCs w:val="22"/>
              </w:rPr>
              <w:t>Ответы в основном четкие и грамотные, но могут быть некоторые неточности в формулировках.</w:t>
            </w:r>
          </w:p>
        </w:tc>
        <w:tc>
          <w:tcPr>
            <w:tcW w:w="3117" w:type="dxa"/>
          </w:tcPr>
          <w:p w:rsidR="00D56819" w:rsidRDefault="00D56819" w:rsidP="00F57BCA">
            <w:pPr>
              <w:pBdr>
                <w:top w:val="nil"/>
                <w:left w:val="nil"/>
                <w:bottom w:val="nil"/>
                <w:right w:val="nil"/>
                <w:between w:val="nil"/>
              </w:pBdr>
              <w:spacing w:line="240" w:lineRule="auto"/>
              <w:ind w:firstLine="0"/>
              <w:rPr>
                <w:i/>
                <w:iCs/>
                <w:color w:val="000000"/>
                <w:sz w:val="22"/>
                <w:szCs w:val="22"/>
              </w:rPr>
            </w:pPr>
            <w:r>
              <w:rPr>
                <w:i/>
                <w:iCs/>
                <w:color w:val="000000"/>
                <w:sz w:val="22"/>
                <w:szCs w:val="22"/>
              </w:rPr>
              <w:t>Ответы содержат существенные неточности и ошибки. Ответы не всегда четкие и грамотные, студент испытывает затруднения в формулировках.</w:t>
            </w:r>
          </w:p>
        </w:tc>
        <w:tc>
          <w:tcPr>
            <w:tcW w:w="3339" w:type="dxa"/>
          </w:tcPr>
          <w:p w:rsidR="00D56819" w:rsidRDefault="00D56819" w:rsidP="00F57BCA">
            <w:pPr>
              <w:pBdr>
                <w:top w:val="nil"/>
                <w:left w:val="nil"/>
                <w:bottom w:val="nil"/>
                <w:right w:val="nil"/>
                <w:between w:val="nil"/>
              </w:pBdr>
              <w:spacing w:line="240" w:lineRule="auto"/>
              <w:ind w:firstLine="0"/>
              <w:rPr>
                <w:i/>
                <w:iCs/>
                <w:color w:val="000000"/>
                <w:sz w:val="22"/>
                <w:szCs w:val="22"/>
              </w:rPr>
            </w:pPr>
            <w:r>
              <w:rPr>
                <w:i/>
                <w:iCs/>
                <w:color w:val="000000"/>
                <w:sz w:val="22"/>
                <w:szCs w:val="22"/>
              </w:rPr>
              <w:t>Ответы содержат грубые ошибки, свидетельствующие о непонимании основных понятий и законов.</w:t>
            </w:r>
          </w:p>
        </w:tc>
      </w:tr>
      <w:tr w:rsidR="00D56819" w:rsidTr="00F57BCA">
        <w:tc>
          <w:tcPr>
            <w:tcW w:w="2247" w:type="dxa"/>
          </w:tcPr>
          <w:p w:rsidR="00D56819" w:rsidRDefault="00D56819" w:rsidP="00F57BCA">
            <w:pPr>
              <w:pBdr>
                <w:top w:val="nil"/>
                <w:left w:val="nil"/>
                <w:bottom w:val="nil"/>
                <w:right w:val="nil"/>
                <w:between w:val="nil"/>
              </w:pBdr>
              <w:spacing w:line="240" w:lineRule="auto"/>
              <w:ind w:firstLine="0"/>
              <w:rPr>
                <w:i/>
                <w:iCs/>
                <w:color w:val="000000"/>
                <w:sz w:val="22"/>
                <w:szCs w:val="22"/>
              </w:rPr>
            </w:pPr>
            <w:r>
              <w:rPr>
                <w:i/>
                <w:iCs/>
                <w:color w:val="000000"/>
                <w:sz w:val="22"/>
                <w:szCs w:val="22"/>
              </w:rPr>
              <w:t>Понимание учебного материала</w:t>
            </w:r>
          </w:p>
        </w:tc>
        <w:tc>
          <w:tcPr>
            <w:tcW w:w="3105" w:type="dxa"/>
          </w:tcPr>
          <w:p w:rsidR="00D56819" w:rsidRDefault="00D56819" w:rsidP="00FC76A7">
            <w:pPr>
              <w:pBdr>
                <w:top w:val="nil"/>
                <w:left w:val="nil"/>
                <w:bottom w:val="nil"/>
                <w:right w:val="nil"/>
                <w:between w:val="nil"/>
              </w:pBdr>
              <w:spacing w:line="240" w:lineRule="auto"/>
              <w:ind w:firstLine="0"/>
              <w:rPr>
                <w:i/>
                <w:iCs/>
                <w:color w:val="000000"/>
                <w:sz w:val="22"/>
                <w:szCs w:val="22"/>
              </w:rPr>
            </w:pPr>
            <w:r>
              <w:rPr>
                <w:i/>
                <w:iCs/>
                <w:color w:val="000000"/>
                <w:sz w:val="22"/>
                <w:szCs w:val="22"/>
              </w:rPr>
              <w:t xml:space="preserve">Студент понимает взаимосвязь между различными разделами дисциплины, а также связь теории с практикой. Обучающийся проявляет самостоятельность мышления, умеет анализировать и обобщать материал, приводит примеры из дополнительных источников, высказывает собственное мнение, подкрепленное аргументами. </w:t>
            </w:r>
          </w:p>
        </w:tc>
        <w:tc>
          <w:tcPr>
            <w:tcW w:w="2978" w:type="dxa"/>
          </w:tcPr>
          <w:p w:rsidR="00D56819" w:rsidRDefault="00D56819" w:rsidP="00F57BCA">
            <w:pPr>
              <w:pBdr>
                <w:top w:val="nil"/>
                <w:left w:val="nil"/>
                <w:bottom w:val="nil"/>
                <w:right w:val="nil"/>
                <w:between w:val="nil"/>
              </w:pBdr>
              <w:spacing w:line="240" w:lineRule="auto"/>
              <w:ind w:firstLine="0"/>
              <w:rPr>
                <w:i/>
                <w:iCs/>
                <w:color w:val="000000"/>
                <w:sz w:val="22"/>
                <w:szCs w:val="22"/>
              </w:rPr>
            </w:pPr>
            <w:r>
              <w:rPr>
                <w:i/>
                <w:iCs/>
                <w:color w:val="000000"/>
                <w:sz w:val="22"/>
                <w:szCs w:val="22"/>
              </w:rPr>
              <w:t>Студент в основном понимает взаимосвязь между разделами дисциплины. Студент способен анализировать материал, но может испытывать затруднения при обобщении и приведении примеров из дополнительных источников.</w:t>
            </w:r>
          </w:p>
        </w:tc>
        <w:tc>
          <w:tcPr>
            <w:tcW w:w="3117" w:type="dxa"/>
          </w:tcPr>
          <w:p w:rsidR="00D56819" w:rsidRDefault="00D56819" w:rsidP="00F57BCA">
            <w:pPr>
              <w:pBdr>
                <w:top w:val="nil"/>
                <w:left w:val="nil"/>
                <w:bottom w:val="nil"/>
                <w:right w:val="nil"/>
                <w:between w:val="nil"/>
              </w:pBdr>
              <w:spacing w:line="240" w:lineRule="auto"/>
              <w:ind w:firstLine="0"/>
              <w:rPr>
                <w:i/>
                <w:iCs/>
                <w:color w:val="000000"/>
                <w:sz w:val="22"/>
                <w:szCs w:val="22"/>
              </w:rPr>
            </w:pPr>
            <w:r>
              <w:rPr>
                <w:i/>
                <w:iCs/>
                <w:color w:val="000000"/>
                <w:sz w:val="22"/>
                <w:szCs w:val="22"/>
              </w:rPr>
              <w:t>Студент слабо понимает взаимосвязь между различными разделами дисциплины. Студент испытывает значительные затруднения при анализе и обобщении материала, не может привести примеры.</w:t>
            </w:r>
          </w:p>
        </w:tc>
        <w:tc>
          <w:tcPr>
            <w:tcW w:w="3339" w:type="dxa"/>
          </w:tcPr>
          <w:p w:rsidR="00D56819" w:rsidRDefault="00D56819" w:rsidP="00F57BCA">
            <w:pPr>
              <w:pBdr>
                <w:top w:val="nil"/>
                <w:left w:val="nil"/>
                <w:bottom w:val="nil"/>
                <w:right w:val="nil"/>
                <w:between w:val="nil"/>
              </w:pBdr>
              <w:spacing w:line="240" w:lineRule="auto"/>
              <w:ind w:firstLine="0"/>
              <w:rPr>
                <w:i/>
                <w:iCs/>
                <w:color w:val="000000"/>
                <w:sz w:val="22"/>
                <w:szCs w:val="22"/>
              </w:rPr>
            </w:pPr>
            <w:r>
              <w:rPr>
                <w:i/>
                <w:iCs/>
                <w:color w:val="000000"/>
                <w:sz w:val="22"/>
                <w:szCs w:val="22"/>
              </w:rPr>
              <w:t>Студент не понимает взаимосвязи между различными разделами дисциплины.</w:t>
            </w:r>
          </w:p>
          <w:p w:rsidR="00D56819" w:rsidRDefault="00D56819" w:rsidP="00F57BCA">
            <w:pPr>
              <w:pBdr>
                <w:top w:val="nil"/>
                <w:left w:val="nil"/>
                <w:bottom w:val="nil"/>
                <w:right w:val="nil"/>
                <w:between w:val="nil"/>
              </w:pBdr>
              <w:spacing w:line="240" w:lineRule="auto"/>
              <w:ind w:firstLine="0"/>
              <w:rPr>
                <w:i/>
                <w:iCs/>
                <w:color w:val="000000"/>
                <w:sz w:val="22"/>
                <w:szCs w:val="22"/>
              </w:rPr>
            </w:pPr>
            <w:r>
              <w:rPr>
                <w:i/>
                <w:iCs/>
                <w:color w:val="000000"/>
                <w:sz w:val="22"/>
                <w:szCs w:val="22"/>
              </w:rPr>
              <w:t>Студент не способен ответить ни на один вопрос преподавателя.</w:t>
            </w:r>
          </w:p>
        </w:tc>
      </w:tr>
    </w:tbl>
    <w:p w:rsidR="00D56819" w:rsidRDefault="00D56819" w:rsidP="00D56819">
      <w:pPr>
        <w:pBdr>
          <w:top w:val="nil"/>
          <w:left w:val="nil"/>
          <w:bottom w:val="nil"/>
          <w:right w:val="nil"/>
          <w:between w:val="nil"/>
        </w:pBdr>
        <w:spacing w:before="1" w:after="120"/>
        <w:ind w:firstLine="0"/>
        <w:jc w:val="both"/>
        <w:rPr>
          <w:color w:val="FF0000"/>
        </w:rPr>
        <w:sectPr w:rsidR="00D56819">
          <w:pgSz w:w="16838" w:h="11906" w:orient="landscape"/>
          <w:pgMar w:top="851" w:right="1134" w:bottom="993" w:left="1134" w:header="709" w:footer="709" w:gutter="0"/>
          <w:cols w:space="720"/>
          <w:titlePg/>
        </w:sectPr>
      </w:pPr>
    </w:p>
    <w:p w:rsidR="00D56819" w:rsidRDefault="00D56819" w:rsidP="00D56819">
      <w:pPr>
        <w:jc w:val="both"/>
      </w:pPr>
      <w:r>
        <w:lastRenderedPageBreak/>
        <w:t xml:space="preserve">Помимо основного материала, студент должен изучить дополнительные информационные ресурсы (литературу), рекомендованные преподавателем по теме. В среднем, подготовка к устному опросу по одному семинарскому занятию занимает от 2 до 3 часов, в зависимости от сложности темы и особенностей организации студентом своей самостоятельной работы. Опрос предполагает устный ответ студента на один основной и несколько дополнительных вопросов преподавателя.  </w:t>
      </w:r>
    </w:p>
    <w:p w:rsidR="00D56819" w:rsidRPr="00FC76A7" w:rsidRDefault="00343895" w:rsidP="00D56819">
      <w:pPr>
        <w:pBdr>
          <w:top w:val="nil"/>
          <w:left w:val="nil"/>
          <w:bottom w:val="nil"/>
          <w:right w:val="nil"/>
          <w:between w:val="nil"/>
        </w:pBdr>
        <w:ind w:right="137" w:firstLine="567"/>
        <w:jc w:val="both"/>
        <w:rPr>
          <w:b/>
          <w:bCs/>
        </w:rPr>
      </w:pPr>
      <w:r>
        <w:rPr>
          <w:b/>
          <w:bCs/>
        </w:rPr>
        <w:t>Практико-ориентированные</w:t>
      </w:r>
      <w:r w:rsidR="00D56819" w:rsidRPr="00FC76A7">
        <w:rPr>
          <w:b/>
          <w:bCs/>
        </w:rPr>
        <w:t xml:space="preserve"> задачи</w:t>
      </w:r>
    </w:p>
    <w:p w:rsidR="00D56819" w:rsidRDefault="00D56819" w:rsidP="00D56819">
      <w:pPr>
        <w:pBdr>
          <w:top w:val="nil"/>
          <w:left w:val="nil"/>
          <w:bottom w:val="nil"/>
          <w:right w:val="nil"/>
          <w:between w:val="nil"/>
        </w:pBdr>
        <w:ind w:right="137" w:firstLine="567"/>
        <w:jc w:val="both"/>
        <w:rPr>
          <w:color w:val="000000"/>
        </w:rPr>
      </w:pPr>
      <w:r>
        <w:rPr>
          <w:color w:val="000000"/>
        </w:rPr>
        <w:t xml:space="preserve">Одним из видов практических заданий </w:t>
      </w:r>
      <w:proofErr w:type="spellStart"/>
      <w:r>
        <w:rPr>
          <w:color w:val="000000"/>
        </w:rPr>
        <w:t>явля</w:t>
      </w:r>
      <w:proofErr w:type="spellEnd"/>
      <w:r w:rsidR="005659A6">
        <w:rPr>
          <w:color w:val="000000"/>
          <w:lang w:val="ru-RU"/>
        </w:rPr>
        <w:t>ю</w:t>
      </w:r>
      <w:proofErr w:type="spellStart"/>
      <w:r>
        <w:rPr>
          <w:color w:val="000000"/>
        </w:rPr>
        <w:t>тся</w:t>
      </w:r>
      <w:proofErr w:type="spellEnd"/>
      <w:r>
        <w:rPr>
          <w:color w:val="000000"/>
        </w:rPr>
        <w:t xml:space="preserve"> </w:t>
      </w:r>
      <w:r w:rsidR="005659A6">
        <w:rPr>
          <w:b/>
          <w:bCs/>
          <w:color w:val="000000"/>
          <w:lang w:val="ru-RU"/>
        </w:rPr>
        <w:t>п</w:t>
      </w:r>
      <w:proofErr w:type="spellStart"/>
      <w:r w:rsidR="00343895">
        <w:rPr>
          <w:b/>
          <w:bCs/>
          <w:color w:val="000000"/>
        </w:rPr>
        <w:t>рактико</w:t>
      </w:r>
      <w:proofErr w:type="spellEnd"/>
      <w:r w:rsidR="00343895">
        <w:rPr>
          <w:b/>
          <w:bCs/>
          <w:color w:val="000000"/>
        </w:rPr>
        <w:t>-ориентированные</w:t>
      </w:r>
      <w:r>
        <w:rPr>
          <w:b/>
          <w:bCs/>
          <w:color w:val="000000"/>
        </w:rPr>
        <w:t xml:space="preserve"> задачи </w:t>
      </w:r>
      <w:r>
        <w:rPr>
          <w:color w:val="000000"/>
        </w:rPr>
        <w:t xml:space="preserve">– это задачи, которые требуют от обучающегося анализа конкретной ситуации, чтобы найти способ решения или принятия решения.   </w:t>
      </w:r>
    </w:p>
    <w:p w:rsidR="00D56819" w:rsidRDefault="00D56819" w:rsidP="00D56819">
      <w:pPr>
        <w:pBdr>
          <w:top w:val="nil"/>
          <w:left w:val="nil"/>
          <w:bottom w:val="nil"/>
          <w:right w:val="nil"/>
          <w:between w:val="nil"/>
        </w:pBdr>
        <w:spacing w:after="120"/>
        <w:ind w:firstLine="720"/>
        <w:jc w:val="both"/>
        <w:rPr>
          <w:color w:val="000000"/>
        </w:rPr>
      </w:pPr>
      <w:r>
        <w:rPr>
          <w:color w:val="000000"/>
        </w:rPr>
        <w:t xml:space="preserve">Цель выполнения </w:t>
      </w:r>
      <w:proofErr w:type="spellStart"/>
      <w:r>
        <w:rPr>
          <w:color w:val="000000"/>
        </w:rPr>
        <w:t>практико</w:t>
      </w:r>
      <w:proofErr w:type="spellEnd"/>
      <w:r w:rsidR="005659A6">
        <w:rPr>
          <w:color w:val="000000"/>
          <w:lang w:val="ru-RU"/>
        </w:rPr>
        <w:t>-</w:t>
      </w:r>
      <w:r>
        <w:rPr>
          <w:color w:val="000000"/>
        </w:rPr>
        <w:t xml:space="preserve">ориентированных задач заключается в том, чтобы оценить </w:t>
      </w:r>
      <w:proofErr w:type="gramStart"/>
      <w:r>
        <w:rPr>
          <w:color w:val="000000"/>
        </w:rPr>
        <w:t>способность студента или группы</w:t>
      </w:r>
      <w:proofErr w:type="gramEnd"/>
      <w:r>
        <w:rPr>
          <w:color w:val="000000"/>
        </w:rPr>
        <w:t xml:space="preserve"> обучающихся анализировать, интерпретировать и решать проблемы в конкретной ситуационной задачи. Он может включать следующие аспекты:</w:t>
      </w:r>
    </w:p>
    <w:p w:rsidR="00D56819" w:rsidRDefault="00D56819" w:rsidP="00D56819">
      <w:pPr>
        <w:widowControl w:val="0"/>
        <w:numPr>
          <w:ilvl w:val="0"/>
          <w:numId w:val="18"/>
        </w:numPr>
        <w:pBdr>
          <w:top w:val="nil"/>
          <w:left w:val="nil"/>
          <w:bottom w:val="nil"/>
          <w:right w:val="nil"/>
          <w:between w:val="nil"/>
        </w:pBdr>
        <w:tabs>
          <w:tab w:val="left" w:pos="466"/>
          <w:tab w:val="left" w:pos="1078"/>
        </w:tabs>
        <w:ind w:left="0" w:firstLine="692"/>
        <w:jc w:val="both"/>
        <w:rPr>
          <w:color w:val="000000"/>
        </w:rPr>
      </w:pPr>
      <w:r>
        <w:rPr>
          <w:color w:val="000000"/>
        </w:rPr>
        <w:t>Анализ ситуации: необходимо понять контекст задачи, выявить ключевые факторы и элементы проблемы.</w:t>
      </w:r>
    </w:p>
    <w:p w:rsidR="00D56819" w:rsidRDefault="00D56819" w:rsidP="00D56819">
      <w:pPr>
        <w:widowControl w:val="0"/>
        <w:numPr>
          <w:ilvl w:val="0"/>
          <w:numId w:val="18"/>
        </w:numPr>
        <w:pBdr>
          <w:top w:val="nil"/>
          <w:left w:val="nil"/>
          <w:bottom w:val="nil"/>
          <w:right w:val="nil"/>
          <w:between w:val="nil"/>
        </w:pBdr>
        <w:tabs>
          <w:tab w:val="left" w:pos="413"/>
          <w:tab w:val="left" w:pos="1078"/>
        </w:tabs>
        <w:ind w:left="0" w:firstLine="692"/>
        <w:jc w:val="both"/>
        <w:rPr>
          <w:color w:val="000000"/>
        </w:rPr>
      </w:pPr>
      <w:r>
        <w:rPr>
          <w:color w:val="000000"/>
        </w:rPr>
        <w:t>Принятие решений: оценить различные варианты решения, взвесить их преимущества и недостатки.</w:t>
      </w:r>
    </w:p>
    <w:p w:rsidR="00D56819" w:rsidRDefault="00D56819" w:rsidP="00D56819">
      <w:pPr>
        <w:widowControl w:val="0"/>
        <w:numPr>
          <w:ilvl w:val="0"/>
          <w:numId w:val="18"/>
        </w:numPr>
        <w:pBdr>
          <w:top w:val="nil"/>
          <w:left w:val="nil"/>
          <w:bottom w:val="nil"/>
          <w:right w:val="nil"/>
          <w:between w:val="nil"/>
        </w:pBdr>
        <w:tabs>
          <w:tab w:val="left" w:pos="473"/>
          <w:tab w:val="left" w:pos="1078"/>
        </w:tabs>
        <w:ind w:left="0" w:firstLine="692"/>
        <w:jc w:val="both"/>
        <w:rPr>
          <w:color w:val="000000"/>
        </w:rPr>
      </w:pPr>
      <w:r>
        <w:rPr>
          <w:color w:val="000000"/>
        </w:rPr>
        <w:t>Применение теоретических знаний: использовать полученные знания и навыки для практического решения проблемы.</w:t>
      </w:r>
    </w:p>
    <w:p w:rsidR="00D56819" w:rsidRDefault="00D56819" w:rsidP="00D56819">
      <w:pPr>
        <w:widowControl w:val="0"/>
        <w:numPr>
          <w:ilvl w:val="0"/>
          <w:numId w:val="18"/>
        </w:numPr>
        <w:pBdr>
          <w:top w:val="nil"/>
          <w:left w:val="nil"/>
          <w:bottom w:val="nil"/>
          <w:right w:val="nil"/>
          <w:between w:val="nil"/>
        </w:pBdr>
        <w:tabs>
          <w:tab w:val="left" w:pos="439"/>
          <w:tab w:val="left" w:pos="1078"/>
        </w:tabs>
        <w:ind w:left="0" w:firstLine="692"/>
        <w:jc w:val="both"/>
        <w:rPr>
          <w:color w:val="000000"/>
        </w:rPr>
      </w:pPr>
      <w:r>
        <w:rPr>
          <w:color w:val="000000"/>
        </w:rPr>
        <w:t>Критическое мышление: проявить способности к логическому мышлению, обосновать свои идеи и аргументы.</w:t>
      </w:r>
    </w:p>
    <w:p w:rsidR="00D56819" w:rsidRDefault="00D56819" w:rsidP="00D56819">
      <w:pPr>
        <w:jc w:val="both"/>
      </w:pPr>
      <w:r>
        <w:t xml:space="preserve">Процесс подготовки к выполнению </w:t>
      </w:r>
      <w:proofErr w:type="spellStart"/>
      <w:r>
        <w:t>практико</w:t>
      </w:r>
      <w:proofErr w:type="spellEnd"/>
      <w:r w:rsidR="005659A6">
        <w:rPr>
          <w:lang w:val="ru-RU"/>
        </w:rPr>
        <w:t>-</w:t>
      </w:r>
      <w:r>
        <w:t>ориентированных задач можно условно разделить на следующие этапы:</w:t>
      </w:r>
    </w:p>
    <w:p w:rsidR="00D56819" w:rsidRDefault="00D56819" w:rsidP="00D56819">
      <w:pPr>
        <w:jc w:val="both"/>
      </w:pPr>
      <w:r>
        <w:t>а) изучение содержания задачи (нельзя решить задачу, не уяснив ее содержание);</w:t>
      </w:r>
    </w:p>
    <w:p w:rsidR="00D56819" w:rsidRDefault="00D56819" w:rsidP="00D56819">
      <w:pPr>
        <w:jc w:val="both"/>
      </w:pPr>
      <w:r>
        <w:lastRenderedPageBreak/>
        <w:t>б) подбор нормативных источников, относящихся к соответствующему историческому периоду и содержанию полученного задания;</w:t>
      </w:r>
    </w:p>
    <w:p w:rsidR="00D56819" w:rsidRDefault="00D56819" w:rsidP="00D56819">
      <w:pPr>
        <w:jc w:val="both"/>
      </w:pPr>
      <w:r>
        <w:t>в) изучение основной и дополнительной литературы;</w:t>
      </w:r>
    </w:p>
    <w:p w:rsidR="00D56819" w:rsidRDefault="00D56819" w:rsidP="00D56819">
      <w:pPr>
        <w:jc w:val="both"/>
      </w:pPr>
      <w:r>
        <w:t>г) аналитический разбор ситуативной задачи через призму законодательства и судебной практики;</w:t>
      </w:r>
    </w:p>
    <w:p w:rsidR="00D56819" w:rsidRDefault="00D56819" w:rsidP="00D56819">
      <w:pPr>
        <w:jc w:val="both"/>
      </w:pPr>
      <w:r>
        <w:t>д) определение собственной позиции, формулировка аргументов;</w:t>
      </w:r>
    </w:p>
    <w:p w:rsidR="00D56819" w:rsidRDefault="00D56819" w:rsidP="00D56819">
      <w:pPr>
        <w:jc w:val="both"/>
      </w:pPr>
      <w:r>
        <w:t>е) оформление ответа;</w:t>
      </w:r>
    </w:p>
    <w:p w:rsidR="00D56819" w:rsidRDefault="00D56819" w:rsidP="00D56819">
      <w:pPr>
        <w:jc w:val="both"/>
      </w:pPr>
      <w:r>
        <w:t>ж) представление ответа на ситуативную задачу.</w:t>
      </w:r>
    </w:p>
    <w:p w:rsidR="00D56819" w:rsidRDefault="00D56819" w:rsidP="00D56819">
      <w:pPr>
        <w:pBdr>
          <w:top w:val="nil"/>
          <w:left w:val="nil"/>
          <w:bottom w:val="nil"/>
          <w:right w:val="nil"/>
          <w:between w:val="nil"/>
        </w:pBdr>
        <w:spacing w:before="1"/>
        <w:jc w:val="both"/>
        <w:rPr>
          <w:color w:val="000000"/>
        </w:rPr>
      </w:pPr>
      <w:r>
        <w:rPr>
          <w:color w:val="000000"/>
        </w:rPr>
        <w:t xml:space="preserve">Максимальное количество баллов за решение одной </w:t>
      </w:r>
      <w:proofErr w:type="spellStart"/>
      <w:r>
        <w:rPr>
          <w:color w:val="000000"/>
        </w:rPr>
        <w:t>практико</w:t>
      </w:r>
      <w:proofErr w:type="spellEnd"/>
      <w:r w:rsidR="005659A6">
        <w:rPr>
          <w:color w:val="000000"/>
          <w:lang w:val="ru-RU"/>
        </w:rPr>
        <w:t>-</w:t>
      </w:r>
      <w:r>
        <w:rPr>
          <w:color w:val="000000"/>
        </w:rPr>
        <w:t xml:space="preserve">ориентированной задачи </w:t>
      </w:r>
      <w:r w:rsidR="00FC76A7">
        <w:rPr>
          <w:color w:val="000000"/>
          <w:lang w:val="ru-RU"/>
        </w:rPr>
        <w:t>5</w:t>
      </w:r>
      <w:r>
        <w:rPr>
          <w:color w:val="000000"/>
        </w:rPr>
        <w:t xml:space="preserve"> баллов. </w:t>
      </w:r>
    </w:p>
    <w:p w:rsidR="00D56819" w:rsidRDefault="00D56819" w:rsidP="00D56819">
      <w:pPr>
        <w:pBdr>
          <w:top w:val="nil"/>
          <w:left w:val="nil"/>
          <w:bottom w:val="nil"/>
          <w:right w:val="nil"/>
          <w:between w:val="nil"/>
        </w:pBdr>
        <w:spacing w:after="120"/>
        <w:jc w:val="both"/>
        <w:rPr>
          <w:b/>
          <w:bCs/>
          <w:color w:val="000000"/>
          <w:sz w:val="32"/>
          <w:szCs w:val="32"/>
        </w:rPr>
      </w:pPr>
      <w:r>
        <w:rPr>
          <w:b/>
          <w:bCs/>
          <w:color w:val="000000"/>
        </w:rPr>
        <w:t xml:space="preserve">Критерии оценки решения </w:t>
      </w:r>
      <w:proofErr w:type="spellStart"/>
      <w:r>
        <w:rPr>
          <w:b/>
          <w:bCs/>
          <w:color w:val="000000"/>
        </w:rPr>
        <w:t>практико</w:t>
      </w:r>
      <w:proofErr w:type="spellEnd"/>
      <w:r w:rsidR="005659A6">
        <w:rPr>
          <w:b/>
          <w:bCs/>
          <w:color w:val="000000"/>
          <w:lang w:val="ru-RU"/>
        </w:rPr>
        <w:t>-</w:t>
      </w:r>
      <w:r>
        <w:rPr>
          <w:b/>
          <w:bCs/>
          <w:color w:val="000000"/>
        </w:rPr>
        <w:t>ориентированных задач:</w:t>
      </w:r>
    </w:p>
    <w:p w:rsidR="00D56819" w:rsidRDefault="00D56819" w:rsidP="00D56819">
      <w:pPr>
        <w:jc w:val="both"/>
      </w:pPr>
      <w:r>
        <w:rPr>
          <w:b/>
          <w:bCs/>
        </w:rPr>
        <w:t>5</w:t>
      </w:r>
      <w:r w:rsidR="00BA24C7">
        <w:rPr>
          <w:b/>
          <w:bCs/>
        </w:rPr>
        <w:t>–</w:t>
      </w:r>
      <w:r>
        <w:rPr>
          <w:b/>
          <w:bCs/>
        </w:rPr>
        <w:t xml:space="preserve">4 балла – </w:t>
      </w:r>
      <w:r>
        <w:t>проводит комплексную оценку предложенной ситуации; выбирает типовые методы и способы решения задач, включающие осмысленное, логическое обоснование теоретических вопросов и практических действий; последовательное, уверенное выполнение практических манипуляций, способность оценить их эффективность. Умеет принимать решения в стандартных и нестандартных ситуациях. В процессе деятельности осуществляет поиск и использование информации для эффективного решения задачи, использует информационно</w:t>
      </w:r>
      <w:r w:rsidR="00BA24C7">
        <w:t>–</w:t>
      </w:r>
      <w:r>
        <w:t>коммуникативные технологии.</w:t>
      </w:r>
    </w:p>
    <w:p w:rsidR="00D56819" w:rsidRDefault="00D56819" w:rsidP="00D56819">
      <w:pPr>
        <w:jc w:val="both"/>
      </w:pPr>
      <w:r>
        <w:rPr>
          <w:b/>
          <w:bCs/>
        </w:rPr>
        <w:t>3</w:t>
      </w:r>
      <w:r w:rsidR="00BA24C7">
        <w:rPr>
          <w:b/>
          <w:bCs/>
        </w:rPr>
        <w:t>–</w:t>
      </w:r>
      <w:r>
        <w:rPr>
          <w:b/>
          <w:bCs/>
        </w:rPr>
        <w:t xml:space="preserve">2 балла – </w:t>
      </w:r>
      <w:r>
        <w:t>проводит комплексную оценку предложенной ситуации; выбирает типовые методы и способы решения профессиональных задач, включающие логическое обоснование теоретических вопросов с дополнительными комментариями педагога, последовательное, уверенное выполнение практических манипуляций, способность оценить их эффективность. Умеет принимать решения в стандартных ситуациях. В процессе решения осуществляет поиск и использование информации.</w:t>
      </w:r>
    </w:p>
    <w:p w:rsidR="00D56819" w:rsidRDefault="00D56819" w:rsidP="00D56819">
      <w:pPr>
        <w:jc w:val="both"/>
      </w:pPr>
      <w:r>
        <w:rPr>
          <w:b/>
          <w:bCs/>
        </w:rPr>
        <w:t xml:space="preserve">1 балл – </w:t>
      </w:r>
      <w:r>
        <w:t xml:space="preserve">испытывает затруднения с комплексной оценкой предложенной ситуации. Возникают затруднения при выборе типовых методов и способов решения </w:t>
      </w:r>
      <w:proofErr w:type="spellStart"/>
      <w:r>
        <w:t>практико</w:t>
      </w:r>
      <w:proofErr w:type="spellEnd"/>
      <w:r w:rsidR="005659A6">
        <w:rPr>
          <w:lang w:val="ru-RU"/>
        </w:rPr>
        <w:t>-</w:t>
      </w:r>
      <w:proofErr w:type="spellStart"/>
      <w:r>
        <w:t>ориентированых</w:t>
      </w:r>
      <w:proofErr w:type="spellEnd"/>
      <w:r>
        <w:t xml:space="preserve"> задач (требуются наводящие вопросы </w:t>
      </w:r>
      <w:r>
        <w:lastRenderedPageBreak/>
        <w:t>преподавателя; выбор тактики действий в соответствии с ситуацией возможен при подсказке преподавателя; правильное, но не уверенное, с нарушением последовательности выполнение манипуляций). Не использует при решении дополнительных источников информации.</w:t>
      </w:r>
    </w:p>
    <w:p w:rsidR="00D56819" w:rsidRDefault="00D56819" w:rsidP="00D56819">
      <w:pPr>
        <w:jc w:val="both"/>
      </w:pPr>
      <w:r>
        <w:rPr>
          <w:b/>
          <w:bCs/>
        </w:rPr>
        <w:t xml:space="preserve">Менее 1 балла – </w:t>
      </w:r>
      <w:r>
        <w:t>неверная оценка ситуации; выбранная тактика действий приводит к неверному ответу.</w:t>
      </w:r>
    </w:p>
    <w:p w:rsidR="00D56819" w:rsidRDefault="00D56819" w:rsidP="00D56819">
      <w:pPr>
        <w:pBdr>
          <w:top w:val="nil"/>
          <w:left w:val="nil"/>
          <w:bottom w:val="nil"/>
          <w:right w:val="nil"/>
          <w:between w:val="nil"/>
        </w:pBdr>
        <w:jc w:val="both"/>
        <w:rPr>
          <w:color w:val="000000"/>
        </w:rPr>
      </w:pPr>
      <w:r>
        <w:rPr>
          <w:color w:val="000000"/>
        </w:rPr>
        <w:t xml:space="preserve">Таким образом, выполнение </w:t>
      </w:r>
      <w:proofErr w:type="spellStart"/>
      <w:r>
        <w:rPr>
          <w:color w:val="000000"/>
        </w:rPr>
        <w:t>практико</w:t>
      </w:r>
      <w:proofErr w:type="spellEnd"/>
      <w:r w:rsidR="005659A6">
        <w:rPr>
          <w:color w:val="000000"/>
          <w:lang w:val="ru-RU"/>
        </w:rPr>
        <w:t>-</w:t>
      </w:r>
      <w:r>
        <w:rPr>
          <w:color w:val="000000"/>
        </w:rPr>
        <w:t>ориентированной задачи помогает развивать комплекс аналитических и практических навыков, полезных в различных профессиональных и жизненных контекстах.</w:t>
      </w:r>
    </w:p>
    <w:p w:rsidR="00D56819" w:rsidRDefault="00D56819" w:rsidP="00D56819">
      <w:pPr>
        <w:pBdr>
          <w:top w:val="nil"/>
          <w:left w:val="nil"/>
          <w:bottom w:val="nil"/>
          <w:right w:val="nil"/>
          <w:between w:val="nil"/>
        </w:pBdr>
        <w:spacing w:after="120"/>
        <w:jc w:val="both"/>
        <w:rPr>
          <w:color w:val="000000"/>
        </w:rPr>
      </w:pPr>
      <w:r>
        <w:rPr>
          <w:color w:val="000000"/>
        </w:rPr>
        <w:t xml:space="preserve">Результаты решения задачи студент излагает преподавателю в устной форме (в форме дискуссии, собеседования и т.д.), опираясь на свои личные записи в тетради.  </w:t>
      </w:r>
    </w:p>
    <w:p w:rsidR="00D56819" w:rsidRDefault="00D56819" w:rsidP="00D56819">
      <w:pPr>
        <w:ind w:left="709" w:firstLine="0"/>
        <w:jc w:val="both"/>
        <w:rPr>
          <w:b/>
          <w:bCs/>
          <w:highlight w:val="white"/>
        </w:rPr>
      </w:pPr>
      <w:r>
        <w:rPr>
          <w:b/>
          <w:bCs/>
          <w:highlight w:val="white"/>
        </w:rPr>
        <w:t>2.4 Самостоятельная работа обучающихся</w:t>
      </w:r>
    </w:p>
    <w:p w:rsidR="00D56819" w:rsidRDefault="00D56819" w:rsidP="00D56819">
      <w:pPr>
        <w:jc w:val="both"/>
        <w:rPr>
          <w:highlight w:val="white"/>
        </w:rPr>
      </w:pPr>
      <w:r>
        <w:rPr>
          <w:highlight w:val="white"/>
        </w:rPr>
        <w:t>Значительная часть учебного времени по дисциплине отводится на самостоятельную работу. Самостоятельная работа обучающихся, в основном заключается в выполнении внеаудиторной работы по закреплению теоретического материала, самостоятельного выполнения заданий и решению задач.</w:t>
      </w:r>
    </w:p>
    <w:p w:rsidR="00D56819" w:rsidRDefault="00D56819" w:rsidP="00D56819">
      <w:pPr>
        <w:jc w:val="both"/>
        <w:rPr>
          <w:highlight w:val="white"/>
        </w:rPr>
      </w:pPr>
      <w:r>
        <w:rPr>
          <w:highlight w:val="white"/>
        </w:rPr>
        <w:t>К формам самостоятельной работы студентов относятся:</w:t>
      </w:r>
    </w:p>
    <w:p w:rsidR="00D56819" w:rsidRDefault="00D56819" w:rsidP="00D56819">
      <w:pPr>
        <w:numPr>
          <w:ilvl w:val="0"/>
          <w:numId w:val="2"/>
        </w:numPr>
        <w:ind w:left="284"/>
        <w:jc w:val="both"/>
        <w:rPr>
          <w:highlight w:val="white"/>
        </w:rPr>
      </w:pPr>
      <w:r>
        <w:rPr>
          <w:highlight w:val="white"/>
        </w:rPr>
        <w:t>чтение учебников и учебных пособий, дополнительной литерату</w:t>
      </w:r>
      <w:r w:rsidR="007C020C">
        <w:rPr>
          <w:highlight w:val="white"/>
        </w:rPr>
        <w:t>ры по изучаемому разделу (теме</w:t>
      </w:r>
      <w:r w:rsidR="007C020C" w:rsidRPr="007C020C">
        <w:rPr>
          <w:highlight w:val="white"/>
        </w:rPr>
        <w:t>)</w:t>
      </w:r>
      <w:r w:rsidR="007C020C" w:rsidRPr="007C020C">
        <w:rPr>
          <w:i/>
          <w:iCs/>
          <w:highlight w:val="white"/>
          <w:lang w:val="ru-RU"/>
        </w:rPr>
        <w:t>;</w:t>
      </w:r>
    </w:p>
    <w:p w:rsidR="00D56819" w:rsidRDefault="00D56819" w:rsidP="00D56819">
      <w:pPr>
        <w:numPr>
          <w:ilvl w:val="0"/>
          <w:numId w:val="2"/>
        </w:numPr>
        <w:ind w:left="720" w:hanging="360"/>
        <w:jc w:val="both"/>
        <w:rPr>
          <w:highlight w:val="white"/>
        </w:rPr>
      </w:pPr>
      <w:r>
        <w:rPr>
          <w:highlight w:val="white"/>
        </w:rPr>
        <w:t>конспектирование прочитанных текстов;</w:t>
      </w:r>
    </w:p>
    <w:p w:rsidR="00D56819" w:rsidRPr="007C020C" w:rsidRDefault="00D56819" w:rsidP="00D56819">
      <w:pPr>
        <w:numPr>
          <w:ilvl w:val="0"/>
          <w:numId w:val="2"/>
        </w:numPr>
        <w:ind w:firstLine="426"/>
        <w:jc w:val="both"/>
        <w:rPr>
          <w:iCs/>
          <w:highlight w:val="white"/>
        </w:rPr>
      </w:pPr>
      <w:r w:rsidRPr="007C020C">
        <w:rPr>
          <w:iCs/>
          <w:highlight w:val="white"/>
        </w:rPr>
        <w:t>работа с информационными справочными системами, профессиональными базами данных и ресурсами сети Интернет;</w:t>
      </w:r>
    </w:p>
    <w:p w:rsidR="00D56819" w:rsidRDefault="00D56819" w:rsidP="00D56819">
      <w:pPr>
        <w:numPr>
          <w:ilvl w:val="0"/>
          <w:numId w:val="2"/>
        </w:numPr>
        <w:ind w:firstLine="426"/>
        <w:jc w:val="both"/>
        <w:rPr>
          <w:highlight w:val="white"/>
        </w:rPr>
      </w:pPr>
      <w:r>
        <w:rPr>
          <w:highlight w:val="white"/>
        </w:rPr>
        <w:t>выполнение контрольной работы (для обучающихся заочной формы обучения);</w:t>
      </w:r>
    </w:p>
    <w:p w:rsidR="00D56819" w:rsidRDefault="00D56819" w:rsidP="00D56819">
      <w:pPr>
        <w:numPr>
          <w:ilvl w:val="0"/>
          <w:numId w:val="2"/>
        </w:numPr>
        <w:ind w:left="720" w:hanging="360"/>
        <w:jc w:val="both"/>
        <w:rPr>
          <w:highlight w:val="white"/>
        </w:rPr>
      </w:pPr>
      <w:r>
        <w:rPr>
          <w:highlight w:val="white"/>
        </w:rPr>
        <w:t xml:space="preserve">подготовка к сдаче </w:t>
      </w:r>
      <w:r w:rsidR="007C020C" w:rsidRPr="007C020C">
        <w:rPr>
          <w:iCs/>
          <w:highlight w:val="white"/>
          <w:lang w:val="ru-RU"/>
        </w:rPr>
        <w:t>зачета/зачета с оценкой;</w:t>
      </w:r>
    </w:p>
    <w:p w:rsidR="00D56819" w:rsidRDefault="00D56819" w:rsidP="00D56819">
      <w:pPr>
        <w:numPr>
          <w:ilvl w:val="0"/>
          <w:numId w:val="2"/>
        </w:numPr>
        <w:ind w:left="720" w:hanging="360"/>
        <w:jc w:val="both"/>
        <w:rPr>
          <w:highlight w:val="white"/>
        </w:rPr>
      </w:pPr>
      <w:r>
        <w:rPr>
          <w:highlight w:val="white"/>
        </w:rPr>
        <w:t>иные формы самостоятельной работы студента.</w:t>
      </w:r>
    </w:p>
    <w:p w:rsidR="00D56819" w:rsidRDefault="00D56819" w:rsidP="00D56819">
      <w:pPr>
        <w:ind w:firstLine="708"/>
        <w:jc w:val="both"/>
      </w:pPr>
      <w:r>
        <w:lastRenderedPageBreak/>
        <w:t>Основу самостоятельной работы составляют самостоятельные действия, которые студент выполняет без помощи преподавателя, студент сам выбирает способы выполнения этих действий, совершает множество операций, контролирует их в соответствии с поставленной целью (установить новый факт, явление, найти новые способы решения учебной задачи). Самостоятельная работа всегда завершается какими</w:t>
      </w:r>
      <w:r w:rsidR="00BA24C7">
        <w:t>–</w:t>
      </w:r>
      <w:r>
        <w:t xml:space="preserve">либо результатами. Это – написанный доклад, контрольная или иная письменная работа, заполненные таблицы, подготовленные ответы на вопросы </w:t>
      </w:r>
      <w:r w:rsidRPr="007C020C">
        <w:t xml:space="preserve">к </w:t>
      </w:r>
      <w:r w:rsidRPr="007C020C">
        <w:rPr>
          <w:iCs/>
        </w:rPr>
        <w:t>практическому занятию</w:t>
      </w:r>
      <w:r>
        <w:t xml:space="preserve">, подготовка к </w:t>
      </w:r>
      <w:r w:rsidRPr="007C020C">
        <w:rPr>
          <w:iCs/>
        </w:rPr>
        <w:t>зачету</w:t>
      </w:r>
      <w:r w:rsidR="007C020C" w:rsidRPr="007C020C">
        <w:rPr>
          <w:iCs/>
          <w:lang w:val="ru-RU"/>
        </w:rPr>
        <w:t>/зачету с оценкой</w:t>
      </w:r>
      <w:r w:rsidRPr="007C020C">
        <w:rPr>
          <w:iCs/>
        </w:rPr>
        <w:t>.</w:t>
      </w:r>
    </w:p>
    <w:p w:rsidR="00D56819" w:rsidRDefault="00D56819" w:rsidP="00D56819">
      <w:pPr>
        <w:tabs>
          <w:tab w:val="left" w:pos="9360"/>
        </w:tabs>
        <w:ind w:firstLine="737"/>
        <w:jc w:val="both"/>
        <w:rPr>
          <w:highlight w:val="white"/>
        </w:rPr>
      </w:pPr>
      <w:r>
        <w:rPr>
          <w:highlight w:val="white"/>
        </w:rPr>
        <w:t xml:space="preserve">Основное требование к организации любых форм самостоятельной работы состоит в том, что она должна вестись систематически и планомерно. Возникающие в процессе самостоятельной работы вопросы целесообразно фиксировать в письменной форме и затем прояснять у преподавателя, задавая вопросы на лекциях, </w:t>
      </w:r>
      <w:r w:rsidRPr="007C020C">
        <w:rPr>
          <w:iCs/>
          <w:highlight w:val="white"/>
        </w:rPr>
        <w:t>практических</w:t>
      </w:r>
      <w:r>
        <w:rPr>
          <w:i/>
          <w:iCs/>
          <w:color w:val="FF0000"/>
          <w:highlight w:val="white"/>
        </w:rPr>
        <w:t xml:space="preserve"> </w:t>
      </w:r>
      <w:r>
        <w:rPr>
          <w:highlight w:val="white"/>
        </w:rPr>
        <w:t>занятиях и в порядке индивидуального консультирования.</w:t>
      </w:r>
    </w:p>
    <w:p w:rsidR="00D56819" w:rsidRDefault="00D56819" w:rsidP="00D56819">
      <w:pPr>
        <w:tabs>
          <w:tab w:val="left" w:pos="9360"/>
        </w:tabs>
        <w:ind w:firstLine="737"/>
        <w:jc w:val="both"/>
        <w:rPr>
          <w:highlight w:val="white"/>
        </w:rPr>
      </w:pPr>
      <w:r>
        <w:rPr>
          <w:highlight w:val="white"/>
        </w:rPr>
        <w:t xml:space="preserve">В процессе самостоятельной работы также рекомендуется составлять для себя словарь наиболее важных понятий по пройденным темам – этот материал пригодится при подготовке к </w:t>
      </w:r>
      <w:r w:rsidR="007C020C" w:rsidRPr="007C020C">
        <w:rPr>
          <w:iCs/>
        </w:rPr>
        <w:t>зачету</w:t>
      </w:r>
      <w:r w:rsidR="007C020C" w:rsidRPr="007C020C">
        <w:rPr>
          <w:iCs/>
          <w:lang w:val="ru-RU"/>
        </w:rPr>
        <w:t>/зачету с оценкой</w:t>
      </w:r>
      <w:r w:rsidR="007C020C" w:rsidRPr="007C020C">
        <w:rPr>
          <w:iCs/>
        </w:rPr>
        <w:t>.</w:t>
      </w:r>
    </w:p>
    <w:p w:rsidR="00D56819" w:rsidRDefault="00D56819" w:rsidP="00D56819">
      <w:pPr>
        <w:ind w:firstLine="567"/>
        <w:jc w:val="both"/>
      </w:pPr>
      <w:r>
        <w:t>После изучения какого</w:t>
      </w:r>
      <w:r w:rsidR="007C020C">
        <w:rPr>
          <w:lang w:val="ru-RU"/>
        </w:rPr>
        <w:t>-</w:t>
      </w:r>
      <w:r>
        <w:t xml:space="preserve">либо раздела по учебной литературе или конспекту лекций рекомендуется по памяти воспроизвести основные термины раздела, затем ответить на вопросы. Такой метод дает возможность самостоятельно проверить готовность к </w:t>
      </w:r>
      <w:r w:rsidRPr="007C020C">
        <w:rPr>
          <w:iCs/>
        </w:rPr>
        <w:t>практическому</w:t>
      </w:r>
      <w:r w:rsidRPr="007C020C">
        <w:t xml:space="preserve"> </w:t>
      </w:r>
      <w:r>
        <w:t xml:space="preserve">занятию, рейтингу или промежуточной аттестации.  </w:t>
      </w:r>
    </w:p>
    <w:p w:rsidR="00D56819" w:rsidRDefault="00D56819" w:rsidP="00D56819">
      <w:pPr>
        <w:tabs>
          <w:tab w:val="left" w:pos="993"/>
        </w:tabs>
        <w:ind w:firstLine="540"/>
        <w:jc w:val="both"/>
      </w:pPr>
      <w:r>
        <w:t xml:space="preserve">При самостоятельной работе с учебниками и учебными пособиями рекомендуется придерживаться определенной последовательности. Читая и конспектируя тот или иной раздел учебной литературы, необходимо твердо усвоить основные определения, понятия и классификации. Формулировки определений и основные классификации надо знать на память. После усвоения соответствующих понятий, процедур и методов следует проанализировать примеры их практического применения.  </w:t>
      </w:r>
    </w:p>
    <w:p w:rsidR="00D56819" w:rsidRDefault="00D56819" w:rsidP="00D56819">
      <w:pPr>
        <w:tabs>
          <w:tab w:val="left" w:pos="9360"/>
        </w:tabs>
        <w:jc w:val="both"/>
        <w:rPr>
          <w:b/>
          <w:bCs/>
          <w:color w:val="00000A"/>
        </w:rPr>
      </w:pPr>
      <w:r>
        <w:rPr>
          <w:b/>
          <w:bCs/>
          <w:color w:val="00000A"/>
        </w:rPr>
        <w:lastRenderedPageBreak/>
        <w:t>Виды самостоятельной работы</w:t>
      </w:r>
    </w:p>
    <w:p w:rsidR="007C020C" w:rsidRPr="007C020C" w:rsidRDefault="007C020C" w:rsidP="007C020C">
      <w:pPr>
        <w:widowControl w:val="0"/>
        <w:tabs>
          <w:tab w:val="left" w:pos="880"/>
        </w:tabs>
        <w:autoSpaceDE w:val="0"/>
        <w:autoSpaceDN w:val="0"/>
        <w:rPr>
          <w:b/>
          <w:lang w:val="ru-RU" w:eastAsia="en-US"/>
        </w:rPr>
      </w:pPr>
      <w:r>
        <w:rPr>
          <w:b/>
          <w:lang w:val="ru-RU" w:eastAsia="en-US"/>
        </w:rPr>
        <w:t>1</w:t>
      </w:r>
      <w:r w:rsidRPr="007C020C">
        <w:rPr>
          <w:b/>
          <w:lang w:val="ru-RU" w:eastAsia="en-US"/>
        </w:rPr>
        <w:t xml:space="preserve"> Работа</w:t>
      </w:r>
      <w:r w:rsidRPr="007C020C">
        <w:rPr>
          <w:b/>
          <w:spacing w:val="-14"/>
          <w:lang w:val="ru-RU" w:eastAsia="en-US"/>
        </w:rPr>
        <w:t xml:space="preserve"> </w:t>
      </w:r>
      <w:r w:rsidRPr="007C020C">
        <w:rPr>
          <w:b/>
          <w:lang w:val="ru-RU" w:eastAsia="en-US"/>
        </w:rPr>
        <w:t>с</w:t>
      </w:r>
      <w:r w:rsidRPr="007C020C">
        <w:rPr>
          <w:b/>
          <w:spacing w:val="-13"/>
          <w:lang w:val="ru-RU" w:eastAsia="en-US"/>
        </w:rPr>
        <w:t xml:space="preserve"> </w:t>
      </w:r>
      <w:r w:rsidRPr="007C020C">
        <w:rPr>
          <w:b/>
          <w:lang w:val="ru-RU" w:eastAsia="en-US"/>
        </w:rPr>
        <w:t>информативными</w:t>
      </w:r>
      <w:r w:rsidRPr="007C020C">
        <w:rPr>
          <w:b/>
          <w:spacing w:val="-14"/>
          <w:lang w:val="ru-RU" w:eastAsia="en-US"/>
        </w:rPr>
        <w:t xml:space="preserve"> </w:t>
      </w:r>
      <w:r w:rsidRPr="007C020C">
        <w:rPr>
          <w:b/>
          <w:lang w:val="ru-RU" w:eastAsia="en-US"/>
        </w:rPr>
        <w:t>источниками</w:t>
      </w:r>
    </w:p>
    <w:p w:rsidR="007C020C" w:rsidRPr="007C020C" w:rsidRDefault="007C020C" w:rsidP="007C020C">
      <w:pPr>
        <w:widowControl w:val="0"/>
        <w:autoSpaceDE w:val="0"/>
        <w:autoSpaceDN w:val="0"/>
        <w:rPr>
          <w:b/>
          <w:lang w:val="ru-RU" w:eastAsia="en-US"/>
        </w:rPr>
      </w:pPr>
      <w:r>
        <w:rPr>
          <w:b/>
          <w:lang w:val="ru-RU" w:eastAsia="en-US"/>
        </w:rPr>
        <w:t xml:space="preserve">1.1   </w:t>
      </w:r>
      <w:r w:rsidRPr="007C020C">
        <w:rPr>
          <w:b/>
          <w:lang w:val="ru-RU" w:eastAsia="en-US"/>
        </w:rPr>
        <w:t>Подготовка</w:t>
      </w:r>
      <w:r w:rsidRPr="007C020C">
        <w:rPr>
          <w:b/>
          <w:spacing w:val="-17"/>
          <w:lang w:val="ru-RU" w:eastAsia="en-US"/>
        </w:rPr>
        <w:t xml:space="preserve"> </w:t>
      </w:r>
      <w:r w:rsidRPr="007C020C">
        <w:rPr>
          <w:b/>
          <w:lang w:val="ru-RU" w:eastAsia="en-US"/>
        </w:rPr>
        <w:t>конспекта</w:t>
      </w:r>
      <w:r w:rsidRPr="007C020C">
        <w:rPr>
          <w:b/>
          <w:spacing w:val="-17"/>
          <w:lang w:val="ru-RU" w:eastAsia="en-US"/>
        </w:rPr>
        <w:t xml:space="preserve"> </w:t>
      </w:r>
      <w:r w:rsidRPr="007C020C">
        <w:rPr>
          <w:b/>
          <w:lang w:val="ru-RU" w:eastAsia="en-US"/>
        </w:rPr>
        <w:t>первоисточника</w:t>
      </w:r>
    </w:p>
    <w:p w:rsidR="007C020C" w:rsidRPr="007C020C" w:rsidRDefault="007C020C" w:rsidP="007C020C">
      <w:pPr>
        <w:widowControl w:val="0"/>
        <w:autoSpaceDE w:val="0"/>
        <w:autoSpaceDN w:val="0"/>
        <w:jc w:val="both"/>
        <w:rPr>
          <w:lang w:val="ru-RU" w:eastAsia="en-US"/>
        </w:rPr>
      </w:pPr>
      <w:r w:rsidRPr="007C020C">
        <w:rPr>
          <w:lang w:val="ru-RU" w:eastAsia="en-US"/>
        </w:rPr>
        <w:t>Написание</w:t>
      </w:r>
      <w:r w:rsidRPr="007C020C">
        <w:rPr>
          <w:spacing w:val="13"/>
          <w:lang w:val="ru-RU" w:eastAsia="en-US"/>
        </w:rPr>
        <w:t xml:space="preserve"> </w:t>
      </w:r>
      <w:r w:rsidRPr="007C020C">
        <w:rPr>
          <w:lang w:val="ru-RU" w:eastAsia="en-US"/>
        </w:rPr>
        <w:t>конспекта</w:t>
      </w:r>
      <w:r w:rsidRPr="007C020C">
        <w:rPr>
          <w:spacing w:val="2"/>
          <w:lang w:val="ru-RU" w:eastAsia="en-US"/>
        </w:rPr>
        <w:t xml:space="preserve"> </w:t>
      </w:r>
      <w:r w:rsidRPr="007C020C">
        <w:rPr>
          <w:lang w:val="ru-RU" w:eastAsia="en-US"/>
        </w:rPr>
        <w:t>первоисточника</w:t>
      </w:r>
      <w:r w:rsidRPr="007C020C">
        <w:rPr>
          <w:spacing w:val="1"/>
          <w:lang w:val="ru-RU" w:eastAsia="en-US"/>
        </w:rPr>
        <w:t xml:space="preserve"> </w:t>
      </w:r>
      <w:r w:rsidRPr="007C020C">
        <w:rPr>
          <w:lang w:val="ru-RU" w:eastAsia="en-US"/>
        </w:rPr>
        <w:t>(статьи,</w:t>
      </w:r>
      <w:r w:rsidRPr="007C020C">
        <w:rPr>
          <w:spacing w:val="1"/>
          <w:lang w:val="ru-RU" w:eastAsia="en-US"/>
        </w:rPr>
        <w:t xml:space="preserve"> </w:t>
      </w:r>
      <w:r w:rsidRPr="007C020C">
        <w:rPr>
          <w:lang w:val="ru-RU" w:eastAsia="en-US"/>
        </w:rPr>
        <w:t>монографии,</w:t>
      </w:r>
      <w:r w:rsidRPr="007C020C">
        <w:rPr>
          <w:spacing w:val="1"/>
          <w:lang w:val="ru-RU" w:eastAsia="en-US"/>
        </w:rPr>
        <w:t xml:space="preserve"> </w:t>
      </w:r>
      <w:r w:rsidRPr="007C020C">
        <w:rPr>
          <w:lang w:val="ru-RU" w:eastAsia="en-US"/>
        </w:rPr>
        <w:t>учебника,</w:t>
      </w:r>
      <w:r w:rsidRPr="007C020C">
        <w:rPr>
          <w:spacing w:val="2"/>
          <w:lang w:val="ru-RU" w:eastAsia="en-US"/>
        </w:rPr>
        <w:t xml:space="preserve"> </w:t>
      </w:r>
      <w:r w:rsidRPr="007C020C">
        <w:rPr>
          <w:lang w:val="ru-RU" w:eastAsia="en-US"/>
        </w:rPr>
        <w:t>книги)</w:t>
      </w:r>
      <w:r>
        <w:rPr>
          <w:lang w:val="ru-RU" w:eastAsia="en-US"/>
        </w:rPr>
        <w:t xml:space="preserve"> </w:t>
      </w:r>
      <w:r w:rsidRPr="007C020C">
        <w:rPr>
          <w:lang w:val="ru-RU" w:eastAsia="en-US"/>
        </w:rPr>
        <w:t>– представляет собой вид внеаудиторной самостоятельной работы студента</w:t>
      </w:r>
      <w:r w:rsidRPr="007C020C">
        <w:rPr>
          <w:spacing w:val="1"/>
          <w:lang w:val="ru-RU" w:eastAsia="en-US"/>
        </w:rPr>
        <w:t xml:space="preserve"> </w:t>
      </w:r>
      <w:r w:rsidRPr="007C020C">
        <w:rPr>
          <w:lang w:val="ru-RU" w:eastAsia="en-US"/>
        </w:rPr>
        <w:t>по</w:t>
      </w:r>
      <w:r w:rsidRPr="007C020C">
        <w:rPr>
          <w:spacing w:val="-2"/>
          <w:lang w:val="ru-RU" w:eastAsia="en-US"/>
        </w:rPr>
        <w:t xml:space="preserve"> </w:t>
      </w:r>
      <w:r w:rsidRPr="007C020C">
        <w:rPr>
          <w:lang w:val="ru-RU" w:eastAsia="en-US"/>
        </w:rPr>
        <w:t>созданию</w:t>
      </w:r>
      <w:r w:rsidRPr="007C020C">
        <w:rPr>
          <w:spacing w:val="-2"/>
          <w:lang w:val="ru-RU" w:eastAsia="en-US"/>
        </w:rPr>
        <w:t xml:space="preserve"> </w:t>
      </w:r>
      <w:r w:rsidRPr="007C020C">
        <w:rPr>
          <w:lang w:val="ru-RU" w:eastAsia="en-US"/>
        </w:rPr>
        <w:t>обзора</w:t>
      </w:r>
      <w:r w:rsidRPr="007C020C">
        <w:rPr>
          <w:spacing w:val="-13"/>
          <w:lang w:val="ru-RU" w:eastAsia="en-US"/>
        </w:rPr>
        <w:t xml:space="preserve"> </w:t>
      </w:r>
      <w:r w:rsidRPr="007C020C">
        <w:rPr>
          <w:lang w:val="ru-RU" w:eastAsia="en-US"/>
        </w:rPr>
        <w:t>информации,</w:t>
      </w:r>
      <w:r w:rsidRPr="007C020C">
        <w:rPr>
          <w:spacing w:val="-14"/>
          <w:lang w:val="ru-RU" w:eastAsia="en-US"/>
        </w:rPr>
        <w:t xml:space="preserve"> </w:t>
      </w:r>
      <w:r w:rsidRPr="007C020C">
        <w:rPr>
          <w:lang w:val="ru-RU" w:eastAsia="en-US"/>
        </w:rPr>
        <w:t>содержащейся</w:t>
      </w:r>
      <w:r w:rsidRPr="007C020C">
        <w:rPr>
          <w:spacing w:val="-14"/>
          <w:lang w:val="ru-RU" w:eastAsia="en-US"/>
        </w:rPr>
        <w:t xml:space="preserve"> </w:t>
      </w:r>
      <w:r w:rsidRPr="007C020C">
        <w:rPr>
          <w:lang w:val="ru-RU" w:eastAsia="en-US"/>
        </w:rPr>
        <w:t>в</w:t>
      </w:r>
      <w:r w:rsidRPr="007C020C">
        <w:rPr>
          <w:spacing w:val="-14"/>
          <w:lang w:val="ru-RU" w:eastAsia="en-US"/>
        </w:rPr>
        <w:t xml:space="preserve"> </w:t>
      </w:r>
      <w:r w:rsidRPr="007C020C">
        <w:rPr>
          <w:lang w:val="ru-RU" w:eastAsia="en-US"/>
        </w:rPr>
        <w:t>объекте</w:t>
      </w:r>
      <w:r w:rsidRPr="007C020C">
        <w:rPr>
          <w:spacing w:val="-13"/>
          <w:lang w:val="ru-RU" w:eastAsia="en-US"/>
        </w:rPr>
        <w:t xml:space="preserve"> </w:t>
      </w:r>
      <w:r w:rsidRPr="007C020C">
        <w:rPr>
          <w:lang w:val="ru-RU" w:eastAsia="en-US"/>
        </w:rPr>
        <w:t>конспектирования,</w:t>
      </w:r>
      <w:r w:rsidRPr="007C020C">
        <w:rPr>
          <w:spacing w:val="-68"/>
          <w:lang w:val="ru-RU" w:eastAsia="en-US"/>
        </w:rPr>
        <w:t xml:space="preserve"> </w:t>
      </w:r>
      <w:r w:rsidRPr="007C020C">
        <w:rPr>
          <w:lang w:val="ru-RU" w:eastAsia="en-US"/>
        </w:rPr>
        <w:t>в</w:t>
      </w:r>
      <w:r w:rsidRPr="007C020C">
        <w:rPr>
          <w:spacing w:val="1"/>
          <w:lang w:val="ru-RU" w:eastAsia="en-US"/>
        </w:rPr>
        <w:t xml:space="preserve"> </w:t>
      </w:r>
      <w:r w:rsidRPr="007C020C">
        <w:rPr>
          <w:lang w:val="ru-RU" w:eastAsia="en-US"/>
        </w:rPr>
        <w:t>более</w:t>
      </w:r>
      <w:r w:rsidRPr="007C020C">
        <w:rPr>
          <w:spacing w:val="1"/>
          <w:lang w:val="ru-RU" w:eastAsia="en-US"/>
        </w:rPr>
        <w:t xml:space="preserve"> </w:t>
      </w:r>
      <w:r w:rsidRPr="007C020C">
        <w:rPr>
          <w:lang w:val="ru-RU" w:eastAsia="en-US"/>
        </w:rPr>
        <w:t>краткой</w:t>
      </w:r>
      <w:r w:rsidRPr="007C020C">
        <w:rPr>
          <w:spacing w:val="1"/>
          <w:lang w:val="ru-RU" w:eastAsia="en-US"/>
        </w:rPr>
        <w:t xml:space="preserve"> </w:t>
      </w:r>
      <w:r w:rsidRPr="007C020C">
        <w:rPr>
          <w:lang w:val="ru-RU" w:eastAsia="en-US"/>
        </w:rPr>
        <w:t>форме.</w:t>
      </w:r>
      <w:r w:rsidRPr="007C020C">
        <w:rPr>
          <w:spacing w:val="1"/>
          <w:lang w:val="ru-RU" w:eastAsia="en-US"/>
        </w:rPr>
        <w:t xml:space="preserve"> </w:t>
      </w:r>
      <w:r w:rsidRPr="007C020C">
        <w:rPr>
          <w:lang w:val="ru-RU" w:eastAsia="en-US"/>
        </w:rPr>
        <w:t>В</w:t>
      </w:r>
      <w:r w:rsidRPr="007C020C">
        <w:rPr>
          <w:spacing w:val="1"/>
          <w:lang w:val="ru-RU" w:eastAsia="en-US"/>
        </w:rPr>
        <w:t xml:space="preserve"> </w:t>
      </w:r>
      <w:r w:rsidRPr="007C020C">
        <w:rPr>
          <w:lang w:val="ru-RU" w:eastAsia="en-US"/>
        </w:rPr>
        <w:t>конспекте</w:t>
      </w:r>
      <w:r w:rsidRPr="007C020C">
        <w:rPr>
          <w:spacing w:val="1"/>
          <w:lang w:val="ru-RU" w:eastAsia="en-US"/>
        </w:rPr>
        <w:t xml:space="preserve"> </w:t>
      </w:r>
      <w:r w:rsidRPr="007C020C">
        <w:rPr>
          <w:lang w:val="ru-RU" w:eastAsia="en-US"/>
        </w:rPr>
        <w:t>должны</w:t>
      </w:r>
      <w:r w:rsidRPr="007C020C">
        <w:rPr>
          <w:spacing w:val="1"/>
          <w:lang w:val="ru-RU" w:eastAsia="en-US"/>
        </w:rPr>
        <w:t xml:space="preserve"> </w:t>
      </w:r>
      <w:r w:rsidRPr="007C020C">
        <w:rPr>
          <w:lang w:val="ru-RU" w:eastAsia="en-US"/>
        </w:rPr>
        <w:t>быть</w:t>
      </w:r>
      <w:r w:rsidRPr="007C020C">
        <w:rPr>
          <w:spacing w:val="1"/>
          <w:lang w:val="ru-RU" w:eastAsia="en-US"/>
        </w:rPr>
        <w:t xml:space="preserve"> </w:t>
      </w:r>
      <w:r w:rsidRPr="007C020C">
        <w:rPr>
          <w:lang w:val="ru-RU" w:eastAsia="en-US"/>
        </w:rPr>
        <w:t>отражены</w:t>
      </w:r>
      <w:r w:rsidRPr="007C020C">
        <w:rPr>
          <w:spacing w:val="1"/>
          <w:lang w:val="ru-RU" w:eastAsia="en-US"/>
        </w:rPr>
        <w:t xml:space="preserve"> </w:t>
      </w:r>
      <w:r w:rsidRPr="007C020C">
        <w:rPr>
          <w:lang w:val="ru-RU" w:eastAsia="en-US"/>
        </w:rPr>
        <w:t>основные</w:t>
      </w:r>
      <w:r w:rsidRPr="007C020C">
        <w:rPr>
          <w:spacing w:val="1"/>
          <w:lang w:val="ru-RU" w:eastAsia="en-US"/>
        </w:rPr>
        <w:t xml:space="preserve"> </w:t>
      </w:r>
      <w:r w:rsidRPr="007C020C">
        <w:rPr>
          <w:lang w:val="ru-RU" w:eastAsia="en-US"/>
        </w:rPr>
        <w:t>принципиальные</w:t>
      </w:r>
      <w:r w:rsidRPr="007C020C">
        <w:rPr>
          <w:spacing w:val="1"/>
          <w:lang w:val="ru-RU" w:eastAsia="en-US"/>
        </w:rPr>
        <w:t xml:space="preserve"> </w:t>
      </w:r>
      <w:r w:rsidRPr="007C020C">
        <w:rPr>
          <w:lang w:val="ru-RU" w:eastAsia="en-US"/>
        </w:rPr>
        <w:t>положения</w:t>
      </w:r>
      <w:r w:rsidRPr="007C020C">
        <w:rPr>
          <w:spacing w:val="1"/>
          <w:lang w:val="ru-RU" w:eastAsia="en-US"/>
        </w:rPr>
        <w:t xml:space="preserve"> </w:t>
      </w:r>
      <w:r w:rsidRPr="007C020C">
        <w:rPr>
          <w:lang w:val="ru-RU" w:eastAsia="en-US"/>
        </w:rPr>
        <w:t>источника,</w:t>
      </w:r>
      <w:r w:rsidRPr="007C020C">
        <w:rPr>
          <w:spacing w:val="1"/>
          <w:lang w:val="ru-RU" w:eastAsia="en-US"/>
        </w:rPr>
        <w:t xml:space="preserve"> </w:t>
      </w:r>
      <w:r w:rsidRPr="007C020C">
        <w:rPr>
          <w:lang w:val="ru-RU" w:eastAsia="en-US"/>
        </w:rPr>
        <w:t>основные</w:t>
      </w:r>
      <w:r w:rsidRPr="007C020C">
        <w:rPr>
          <w:spacing w:val="1"/>
          <w:lang w:val="ru-RU" w:eastAsia="en-US"/>
        </w:rPr>
        <w:t xml:space="preserve"> </w:t>
      </w:r>
      <w:r w:rsidRPr="007C020C">
        <w:rPr>
          <w:lang w:val="ru-RU" w:eastAsia="en-US"/>
        </w:rPr>
        <w:t>методологические</w:t>
      </w:r>
      <w:r w:rsidRPr="007C020C">
        <w:rPr>
          <w:spacing w:val="1"/>
          <w:lang w:val="ru-RU" w:eastAsia="en-US"/>
        </w:rPr>
        <w:t xml:space="preserve"> </w:t>
      </w:r>
      <w:r w:rsidRPr="007C020C">
        <w:rPr>
          <w:lang w:val="ru-RU" w:eastAsia="en-US"/>
        </w:rPr>
        <w:t>положения работы, аргументы, этапы доказательства и выводы. Ценность</w:t>
      </w:r>
      <w:r w:rsidRPr="007C020C">
        <w:rPr>
          <w:spacing w:val="1"/>
          <w:lang w:val="ru-RU" w:eastAsia="en-US"/>
        </w:rPr>
        <w:t xml:space="preserve"> </w:t>
      </w:r>
      <w:r w:rsidRPr="007C020C">
        <w:rPr>
          <w:lang w:val="ru-RU" w:eastAsia="en-US"/>
        </w:rPr>
        <w:t>конспекта</w:t>
      </w:r>
      <w:r w:rsidRPr="007C020C">
        <w:rPr>
          <w:spacing w:val="1"/>
          <w:lang w:val="ru-RU" w:eastAsia="en-US"/>
        </w:rPr>
        <w:t xml:space="preserve"> </w:t>
      </w:r>
      <w:r w:rsidRPr="007C020C">
        <w:rPr>
          <w:lang w:val="ru-RU" w:eastAsia="en-US"/>
        </w:rPr>
        <w:t>значительно</w:t>
      </w:r>
      <w:r w:rsidRPr="007C020C">
        <w:rPr>
          <w:spacing w:val="1"/>
          <w:lang w:val="ru-RU" w:eastAsia="en-US"/>
        </w:rPr>
        <w:t xml:space="preserve"> </w:t>
      </w:r>
      <w:r w:rsidRPr="007C020C">
        <w:rPr>
          <w:lang w:val="ru-RU" w:eastAsia="en-US"/>
        </w:rPr>
        <w:t>повышается,</w:t>
      </w:r>
      <w:r w:rsidRPr="007C020C">
        <w:rPr>
          <w:spacing w:val="1"/>
          <w:lang w:val="ru-RU" w:eastAsia="en-US"/>
        </w:rPr>
        <w:t xml:space="preserve"> </w:t>
      </w:r>
      <w:r w:rsidRPr="007C020C">
        <w:rPr>
          <w:lang w:val="ru-RU" w:eastAsia="en-US"/>
        </w:rPr>
        <w:t>если студент излагает мысли своими</w:t>
      </w:r>
      <w:r w:rsidRPr="007C020C">
        <w:rPr>
          <w:spacing w:val="1"/>
          <w:lang w:val="ru-RU" w:eastAsia="en-US"/>
        </w:rPr>
        <w:t xml:space="preserve"> </w:t>
      </w:r>
      <w:r w:rsidRPr="007C020C">
        <w:rPr>
          <w:lang w:val="ru-RU" w:eastAsia="en-US"/>
        </w:rPr>
        <w:t>словами,</w:t>
      </w:r>
      <w:r w:rsidRPr="007C020C">
        <w:rPr>
          <w:spacing w:val="-2"/>
          <w:lang w:val="ru-RU" w:eastAsia="en-US"/>
        </w:rPr>
        <w:t xml:space="preserve"> </w:t>
      </w:r>
      <w:r w:rsidRPr="007C020C">
        <w:rPr>
          <w:lang w:val="ru-RU" w:eastAsia="en-US"/>
        </w:rPr>
        <w:t>в</w:t>
      </w:r>
      <w:r w:rsidRPr="007C020C">
        <w:rPr>
          <w:spacing w:val="-1"/>
          <w:lang w:val="ru-RU" w:eastAsia="en-US"/>
        </w:rPr>
        <w:t xml:space="preserve"> </w:t>
      </w:r>
      <w:r w:rsidRPr="007C020C">
        <w:rPr>
          <w:lang w:val="ru-RU" w:eastAsia="en-US"/>
        </w:rPr>
        <w:t>лаконичной</w:t>
      </w:r>
      <w:r w:rsidRPr="007C020C">
        <w:rPr>
          <w:spacing w:val="-2"/>
          <w:lang w:val="ru-RU" w:eastAsia="en-US"/>
        </w:rPr>
        <w:t xml:space="preserve"> </w:t>
      </w:r>
      <w:r w:rsidRPr="007C020C">
        <w:rPr>
          <w:lang w:val="ru-RU" w:eastAsia="en-US"/>
        </w:rPr>
        <w:t>форме.</w:t>
      </w:r>
    </w:p>
    <w:p w:rsidR="007C020C" w:rsidRDefault="007C020C" w:rsidP="007C020C">
      <w:pPr>
        <w:widowControl w:val="0"/>
        <w:autoSpaceDE w:val="0"/>
        <w:autoSpaceDN w:val="0"/>
        <w:ind w:right="162"/>
        <w:jc w:val="both"/>
        <w:rPr>
          <w:lang w:val="ru-RU" w:eastAsia="en-US"/>
        </w:rPr>
      </w:pPr>
      <w:r w:rsidRPr="007C020C">
        <w:rPr>
          <w:lang w:val="ru-RU" w:eastAsia="en-US"/>
        </w:rPr>
        <w:t>Особо</w:t>
      </w:r>
      <w:r w:rsidRPr="007C020C">
        <w:rPr>
          <w:spacing w:val="1"/>
          <w:lang w:val="ru-RU" w:eastAsia="en-US"/>
        </w:rPr>
        <w:t xml:space="preserve"> </w:t>
      </w:r>
      <w:r w:rsidRPr="007C020C">
        <w:rPr>
          <w:lang w:val="ru-RU" w:eastAsia="en-US"/>
        </w:rPr>
        <w:t>значимые</w:t>
      </w:r>
      <w:r w:rsidRPr="007C020C">
        <w:rPr>
          <w:spacing w:val="1"/>
          <w:lang w:val="ru-RU" w:eastAsia="en-US"/>
        </w:rPr>
        <w:t xml:space="preserve"> </w:t>
      </w:r>
      <w:r w:rsidRPr="007C020C">
        <w:rPr>
          <w:lang w:val="ru-RU" w:eastAsia="en-US"/>
        </w:rPr>
        <w:t>места,</w:t>
      </w:r>
      <w:r w:rsidRPr="007C020C">
        <w:rPr>
          <w:spacing w:val="1"/>
          <w:lang w:val="ru-RU" w:eastAsia="en-US"/>
        </w:rPr>
        <w:t xml:space="preserve"> </w:t>
      </w:r>
      <w:r w:rsidRPr="007C020C">
        <w:rPr>
          <w:lang w:val="ru-RU" w:eastAsia="en-US"/>
        </w:rPr>
        <w:t>примеры</w:t>
      </w:r>
      <w:r w:rsidRPr="007C020C">
        <w:rPr>
          <w:spacing w:val="1"/>
          <w:lang w:val="ru-RU" w:eastAsia="en-US"/>
        </w:rPr>
        <w:t xml:space="preserve"> </w:t>
      </w:r>
      <w:r w:rsidRPr="007C020C">
        <w:rPr>
          <w:lang w:val="ru-RU" w:eastAsia="en-US"/>
        </w:rPr>
        <w:t>выделяются</w:t>
      </w:r>
      <w:r w:rsidRPr="007C020C">
        <w:rPr>
          <w:spacing w:val="71"/>
          <w:lang w:val="ru-RU" w:eastAsia="en-US"/>
        </w:rPr>
        <w:t xml:space="preserve"> </w:t>
      </w:r>
      <w:r w:rsidRPr="007C020C">
        <w:rPr>
          <w:lang w:val="ru-RU" w:eastAsia="en-US"/>
        </w:rPr>
        <w:t>цветным</w:t>
      </w:r>
      <w:r w:rsidRPr="007C020C">
        <w:rPr>
          <w:spacing w:val="1"/>
          <w:lang w:val="ru-RU" w:eastAsia="en-US"/>
        </w:rPr>
        <w:t xml:space="preserve"> </w:t>
      </w:r>
      <w:r w:rsidRPr="007C020C">
        <w:rPr>
          <w:lang w:val="ru-RU" w:eastAsia="en-US"/>
        </w:rPr>
        <w:t>подчеркиванием,</w:t>
      </w:r>
      <w:r w:rsidRPr="007C020C">
        <w:rPr>
          <w:spacing w:val="12"/>
          <w:lang w:val="ru-RU" w:eastAsia="en-US"/>
        </w:rPr>
        <w:t xml:space="preserve"> </w:t>
      </w:r>
      <w:r w:rsidRPr="007C020C">
        <w:rPr>
          <w:lang w:val="ru-RU" w:eastAsia="en-US"/>
        </w:rPr>
        <w:t>взятием в рамку, пометками</w:t>
      </w:r>
      <w:r w:rsidRPr="007C020C">
        <w:rPr>
          <w:spacing w:val="1"/>
          <w:lang w:val="ru-RU" w:eastAsia="en-US"/>
        </w:rPr>
        <w:t xml:space="preserve"> </w:t>
      </w:r>
      <w:r w:rsidRPr="007C020C">
        <w:rPr>
          <w:lang w:val="ru-RU" w:eastAsia="en-US"/>
        </w:rPr>
        <w:t>на полях, чтобы акцентировать</w:t>
      </w:r>
      <w:r>
        <w:rPr>
          <w:lang w:val="ru-RU" w:eastAsia="en-US"/>
        </w:rPr>
        <w:t xml:space="preserve"> </w:t>
      </w:r>
      <w:r w:rsidRPr="007C020C">
        <w:rPr>
          <w:lang w:val="ru-RU" w:eastAsia="en-US"/>
        </w:rPr>
        <w:t>на</w:t>
      </w:r>
      <w:r>
        <w:rPr>
          <w:lang w:val="ru-RU" w:eastAsia="en-US"/>
        </w:rPr>
        <w:t> </w:t>
      </w:r>
      <w:r w:rsidRPr="007C020C">
        <w:rPr>
          <w:lang w:val="ru-RU" w:eastAsia="en-US"/>
        </w:rPr>
        <w:t>них</w:t>
      </w:r>
      <w:r>
        <w:rPr>
          <w:lang w:val="ru-RU" w:eastAsia="en-US"/>
        </w:rPr>
        <w:t> </w:t>
      </w:r>
      <w:r w:rsidRPr="007C020C">
        <w:rPr>
          <w:lang w:val="ru-RU" w:eastAsia="en-US"/>
        </w:rPr>
        <w:t>внимание</w:t>
      </w:r>
      <w:r>
        <w:rPr>
          <w:lang w:val="ru-RU" w:eastAsia="en-US"/>
        </w:rPr>
        <w:t> </w:t>
      </w:r>
      <w:r w:rsidRPr="007C020C">
        <w:rPr>
          <w:lang w:val="ru-RU" w:eastAsia="en-US"/>
        </w:rPr>
        <w:t>и</w:t>
      </w:r>
      <w:r>
        <w:rPr>
          <w:lang w:val="ru-RU" w:eastAsia="en-US"/>
        </w:rPr>
        <w:t> </w:t>
      </w:r>
      <w:r w:rsidRPr="007C020C">
        <w:rPr>
          <w:lang w:val="ru-RU" w:eastAsia="en-US"/>
        </w:rPr>
        <w:t>прочнее</w:t>
      </w:r>
      <w:r>
        <w:rPr>
          <w:lang w:val="ru-RU" w:eastAsia="en-US"/>
        </w:rPr>
        <w:t> </w:t>
      </w:r>
      <w:r w:rsidRPr="007C020C">
        <w:rPr>
          <w:lang w:val="ru-RU" w:eastAsia="en-US"/>
        </w:rPr>
        <w:t>запомнить.</w:t>
      </w:r>
      <w:r>
        <w:rPr>
          <w:lang w:val="ru-RU" w:eastAsia="en-US"/>
        </w:rPr>
        <w:t> </w:t>
      </w:r>
    </w:p>
    <w:p w:rsidR="007C020C" w:rsidRPr="007C020C" w:rsidRDefault="007C020C" w:rsidP="007C020C">
      <w:pPr>
        <w:widowControl w:val="0"/>
        <w:autoSpaceDE w:val="0"/>
        <w:autoSpaceDN w:val="0"/>
        <w:ind w:right="162"/>
        <w:jc w:val="both"/>
        <w:rPr>
          <w:lang w:val="ru-RU" w:eastAsia="en-US"/>
        </w:rPr>
      </w:pPr>
      <w:r w:rsidRPr="007C020C">
        <w:rPr>
          <w:lang w:val="ru-RU" w:eastAsia="en-US"/>
        </w:rPr>
        <w:t>Недопустимо</w:t>
      </w:r>
      <w:r w:rsidRPr="007C020C">
        <w:rPr>
          <w:lang w:val="ru-RU" w:eastAsia="en-US"/>
        </w:rPr>
        <w:tab/>
      </w:r>
      <w:r w:rsidRPr="007C020C">
        <w:rPr>
          <w:spacing w:val="-1"/>
          <w:lang w:val="ru-RU" w:eastAsia="en-US"/>
        </w:rPr>
        <w:t>формальное</w:t>
      </w:r>
      <w:r>
        <w:rPr>
          <w:spacing w:val="-67"/>
          <w:lang w:val="ru-RU" w:eastAsia="en-US"/>
        </w:rPr>
        <w:t xml:space="preserve"> </w:t>
      </w:r>
      <w:r w:rsidRPr="007C020C">
        <w:rPr>
          <w:lang w:val="ru-RU" w:eastAsia="en-US"/>
        </w:rPr>
        <w:t>переписывание</w:t>
      </w:r>
      <w:r w:rsidRPr="007C020C">
        <w:rPr>
          <w:spacing w:val="-5"/>
          <w:lang w:val="ru-RU" w:eastAsia="en-US"/>
        </w:rPr>
        <w:t xml:space="preserve"> </w:t>
      </w:r>
      <w:r w:rsidRPr="007C020C">
        <w:rPr>
          <w:lang w:val="ru-RU" w:eastAsia="en-US"/>
        </w:rPr>
        <w:t>из</w:t>
      </w:r>
      <w:r w:rsidRPr="007C020C">
        <w:rPr>
          <w:spacing w:val="-4"/>
          <w:lang w:val="ru-RU" w:eastAsia="en-US"/>
        </w:rPr>
        <w:t xml:space="preserve"> </w:t>
      </w:r>
      <w:r w:rsidRPr="007C020C">
        <w:rPr>
          <w:lang w:val="ru-RU" w:eastAsia="en-US"/>
        </w:rPr>
        <w:t>источника</w:t>
      </w:r>
      <w:r w:rsidRPr="007C020C">
        <w:rPr>
          <w:spacing w:val="-4"/>
          <w:lang w:val="ru-RU" w:eastAsia="en-US"/>
        </w:rPr>
        <w:t xml:space="preserve"> </w:t>
      </w:r>
      <w:r w:rsidRPr="007C020C">
        <w:rPr>
          <w:lang w:val="ru-RU" w:eastAsia="en-US"/>
        </w:rPr>
        <w:t>текста</w:t>
      </w:r>
      <w:r w:rsidRPr="007C020C">
        <w:rPr>
          <w:spacing w:val="-4"/>
          <w:lang w:val="ru-RU" w:eastAsia="en-US"/>
        </w:rPr>
        <w:t xml:space="preserve"> </w:t>
      </w:r>
      <w:r w:rsidRPr="007C020C">
        <w:rPr>
          <w:lang w:val="ru-RU" w:eastAsia="en-US"/>
        </w:rPr>
        <w:t>целыми</w:t>
      </w:r>
      <w:r w:rsidRPr="007C020C">
        <w:rPr>
          <w:spacing w:val="-4"/>
          <w:lang w:val="ru-RU" w:eastAsia="en-US"/>
        </w:rPr>
        <w:t xml:space="preserve"> </w:t>
      </w:r>
      <w:r w:rsidRPr="007C020C">
        <w:rPr>
          <w:lang w:val="ru-RU" w:eastAsia="en-US"/>
        </w:rPr>
        <w:t>абзацами</w:t>
      </w:r>
      <w:r w:rsidRPr="007C020C">
        <w:rPr>
          <w:spacing w:val="-4"/>
          <w:lang w:val="ru-RU" w:eastAsia="en-US"/>
        </w:rPr>
        <w:t xml:space="preserve"> </w:t>
      </w:r>
      <w:r w:rsidRPr="007C020C">
        <w:rPr>
          <w:lang w:val="ru-RU" w:eastAsia="en-US"/>
        </w:rPr>
        <w:t>и</w:t>
      </w:r>
      <w:r w:rsidRPr="007C020C">
        <w:rPr>
          <w:spacing w:val="-4"/>
          <w:lang w:val="ru-RU" w:eastAsia="en-US"/>
        </w:rPr>
        <w:t xml:space="preserve"> </w:t>
      </w:r>
      <w:r w:rsidRPr="007C020C">
        <w:rPr>
          <w:lang w:val="ru-RU" w:eastAsia="en-US"/>
        </w:rPr>
        <w:t>параграфами.</w:t>
      </w:r>
      <w:r>
        <w:rPr>
          <w:lang w:val="ru-RU" w:eastAsia="en-US"/>
        </w:rPr>
        <w:t xml:space="preserve">  </w:t>
      </w:r>
      <w:r w:rsidRPr="007C020C">
        <w:rPr>
          <w:lang w:val="ru-RU" w:eastAsia="en-US"/>
        </w:rPr>
        <w:t>Работа</w:t>
      </w:r>
      <w:r w:rsidRPr="007C020C">
        <w:rPr>
          <w:spacing w:val="1"/>
          <w:lang w:val="ru-RU" w:eastAsia="en-US"/>
        </w:rPr>
        <w:t xml:space="preserve"> </w:t>
      </w:r>
      <w:r w:rsidRPr="007C020C">
        <w:rPr>
          <w:lang w:val="ru-RU" w:eastAsia="en-US"/>
        </w:rPr>
        <w:t>выполняется</w:t>
      </w:r>
      <w:r w:rsidRPr="007C020C">
        <w:rPr>
          <w:spacing w:val="1"/>
          <w:lang w:val="ru-RU" w:eastAsia="en-US"/>
        </w:rPr>
        <w:t xml:space="preserve"> </w:t>
      </w:r>
      <w:r w:rsidRPr="007C020C">
        <w:rPr>
          <w:lang w:val="ru-RU" w:eastAsia="en-US"/>
        </w:rPr>
        <w:t>письменно.</w:t>
      </w:r>
      <w:r w:rsidRPr="007C020C">
        <w:rPr>
          <w:spacing w:val="1"/>
          <w:lang w:val="ru-RU" w:eastAsia="en-US"/>
        </w:rPr>
        <w:t xml:space="preserve"> </w:t>
      </w:r>
      <w:r w:rsidRPr="007C020C">
        <w:rPr>
          <w:lang w:val="ru-RU" w:eastAsia="en-US"/>
        </w:rPr>
        <w:t>Приветствуется</w:t>
      </w:r>
      <w:r w:rsidRPr="007C020C">
        <w:rPr>
          <w:spacing w:val="1"/>
          <w:lang w:val="ru-RU" w:eastAsia="en-US"/>
        </w:rPr>
        <w:t xml:space="preserve"> </w:t>
      </w:r>
      <w:r w:rsidRPr="007C020C">
        <w:rPr>
          <w:lang w:val="ru-RU" w:eastAsia="en-US"/>
        </w:rPr>
        <w:t>составление</w:t>
      </w:r>
      <w:r w:rsidRPr="007C020C">
        <w:rPr>
          <w:spacing w:val="1"/>
          <w:lang w:val="ru-RU" w:eastAsia="en-US"/>
        </w:rPr>
        <w:t xml:space="preserve"> </w:t>
      </w:r>
      <w:r w:rsidRPr="007C020C">
        <w:rPr>
          <w:lang w:val="ru-RU" w:eastAsia="en-US"/>
        </w:rPr>
        <w:t>развернутого плана прочитанного текста. Контроль может проводиться и в</w:t>
      </w:r>
      <w:r w:rsidRPr="007C020C">
        <w:rPr>
          <w:spacing w:val="1"/>
          <w:lang w:val="ru-RU" w:eastAsia="en-US"/>
        </w:rPr>
        <w:t xml:space="preserve"> </w:t>
      </w:r>
      <w:r w:rsidRPr="007C020C">
        <w:rPr>
          <w:lang w:val="ru-RU" w:eastAsia="en-US"/>
        </w:rPr>
        <w:t>виде</w:t>
      </w:r>
      <w:r w:rsidRPr="007C020C">
        <w:rPr>
          <w:spacing w:val="-3"/>
          <w:lang w:val="ru-RU" w:eastAsia="en-US"/>
        </w:rPr>
        <w:t xml:space="preserve"> </w:t>
      </w:r>
      <w:r w:rsidRPr="007C020C">
        <w:rPr>
          <w:lang w:val="ru-RU" w:eastAsia="en-US"/>
        </w:rPr>
        <w:t>проверки</w:t>
      </w:r>
      <w:r w:rsidRPr="007C020C">
        <w:rPr>
          <w:spacing w:val="-2"/>
          <w:lang w:val="ru-RU" w:eastAsia="en-US"/>
        </w:rPr>
        <w:t xml:space="preserve"> </w:t>
      </w:r>
      <w:r w:rsidRPr="007C020C">
        <w:rPr>
          <w:lang w:val="ru-RU" w:eastAsia="en-US"/>
        </w:rPr>
        <w:t>конспектов</w:t>
      </w:r>
      <w:r w:rsidRPr="007C020C">
        <w:rPr>
          <w:spacing w:val="-2"/>
          <w:lang w:val="ru-RU" w:eastAsia="en-US"/>
        </w:rPr>
        <w:t xml:space="preserve"> </w:t>
      </w:r>
      <w:r w:rsidRPr="007C020C">
        <w:rPr>
          <w:lang w:val="ru-RU" w:eastAsia="en-US"/>
        </w:rPr>
        <w:t>преподавателем.</w:t>
      </w:r>
    </w:p>
    <w:p w:rsidR="007C020C" w:rsidRDefault="007C020C" w:rsidP="007C020C">
      <w:pPr>
        <w:widowControl w:val="0"/>
        <w:autoSpaceDE w:val="0"/>
        <w:autoSpaceDN w:val="0"/>
        <w:rPr>
          <w:lang w:val="ru-RU" w:eastAsia="en-US"/>
        </w:rPr>
      </w:pPr>
      <w:r w:rsidRPr="007C020C">
        <w:rPr>
          <w:lang w:val="ru-RU" w:eastAsia="en-US"/>
        </w:rPr>
        <w:t>Деятельность</w:t>
      </w:r>
      <w:r w:rsidRPr="007C020C">
        <w:rPr>
          <w:spacing w:val="-12"/>
          <w:lang w:val="ru-RU" w:eastAsia="en-US"/>
        </w:rPr>
        <w:t xml:space="preserve"> </w:t>
      </w:r>
      <w:r w:rsidRPr="007C020C">
        <w:rPr>
          <w:lang w:val="ru-RU" w:eastAsia="en-US"/>
        </w:rPr>
        <w:t>студента:</w:t>
      </w:r>
    </w:p>
    <w:p w:rsidR="007C020C" w:rsidRPr="007C020C" w:rsidRDefault="007C020C" w:rsidP="007C020C">
      <w:pPr>
        <w:widowControl w:val="0"/>
        <w:numPr>
          <w:ilvl w:val="0"/>
          <w:numId w:val="25"/>
        </w:numPr>
        <w:tabs>
          <w:tab w:val="left" w:pos="325"/>
        </w:tabs>
        <w:autoSpaceDE w:val="0"/>
        <w:autoSpaceDN w:val="0"/>
        <w:ind w:left="0" w:firstLine="709"/>
        <w:rPr>
          <w:szCs w:val="22"/>
          <w:lang w:val="ru-RU" w:eastAsia="en-US"/>
        </w:rPr>
      </w:pPr>
      <w:r w:rsidRPr="007C020C">
        <w:rPr>
          <w:szCs w:val="22"/>
          <w:lang w:val="ru-RU" w:eastAsia="en-US"/>
        </w:rPr>
        <w:t>читает материал источника, выбирает главное и определяет второстепенные моменты;</w:t>
      </w:r>
    </w:p>
    <w:p w:rsidR="007C020C" w:rsidRPr="007C020C" w:rsidRDefault="007C020C" w:rsidP="007C020C">
      <w:pPr>
        <w:widowControl w:val="0"/>
        <w:numPr>
          <w:ilvl w:val="0"/>
          <w:numId w:val="25"/>
        </w:numPr>
        <w:tabs>
          <w:tab w:val="left" w:pos="325"/>
        </w:tabs>
        <w:autoSpaceDE w:val="0"/>
        <w:autoSpaceDN w:val="0"/>
        <w:ind w:left="0" w:firstLine="709"/>
        <w:rPr>
          <w:szCs w:val="22"/>
          <w:lang w:val="ru-RU" w:eastAsia="en-US"/>
        </w:rPr>
      </w:pPr>
      <w:r w:rsidRPr="007C020C">
        <w:rPr>
          <w:szCs w:val="22"/>
          <w:lang w:val="ru-RU" w:eastAsia="en-US"/>
        </w:rPr>
        <w:t>устанавливает</w:t>
      </w:r>
      <w:r w:rsidRPr="007C020C">
        <w:rPr>
          <w:spacing w:val="-9"/>
          <w:szCs w:val="22"/>
          <w:lang w:val="ru-RU" w:eastAsia="en-US"/>
        </w:rPr>
        <w:t xml:space="preserve"> </w:t>
      </w:r>
      <w:r w:rsidRPr="007C020C">
        <w:rPr>
          <w:szCs w:val="22"/>
          <w:lang w:val="ru-RU" w:eastAsia="en-US"/>
        </w:rPr>
        <w:t>логическую</w:t>
      </w:r>
      <w:r w:rsidRPr="007C020C">
        <w:rPr>
          <w:spacing w:val="-8"/>
          <w:szCs w:val="22"/>
          <w:lang w:val="ru-RU" w:eastAsia="en-US"/>
        </w:rPr>
        <w:t xml:space="preserve"> </w:t>
      </w:r>
      <w:r w:rsidRPr="007C020C">
        <w:rPr>
          <w:szCs w:val="22"/>
          <w:lang w:val="ru-RU" w:eastAsia="en-US"/>
        </w:rPr>
        <w:t>связь</w:t>
      </w:r>
      <w:r w:rsidRPr="007C020C">
        <w:rPr>
          <w:spacing w:val="-8"/>
          <w:szCs w:val="22"/>
          <w:lang w:val="ru-RU" w:eastAsia="en-US"/>
        </w:rPr>
        <w:t xml:space="preserve"> </w:t>
      </w:r>
      <w:r w:rsidRPr="007C020C">
        <w:rPr>
          <w:szCs w:val="22"/>
          <w:lang w:val="ru-RU" w:eastAsia="en-US"/>
        </w:rPr>
        <w:t>между</w:t>
      </w:r>
      <w:r w:rsidRPr="007C020C">
        <w:rPr>
          <w:spacing w:val="-8"/>
          <w:szCs w:val="22"/>
          <w:lang w:val="ru-RU" w:eastAsia="en-US"/>
        </w:rPr>
        <w:t xml:space="preserve"> </w:t>
      </w:r>
      <w:r w:rsidRPr="007C020C">
        <w:rPr>
          <w:szCs w:val="22"/>
          <w:lang w:val="ru-RU" w:eastAsia="en-US"/>
        </w:rPr>
        <w:t>элементами</w:t>
      </w:r>
      <w:r w:rsidRPr="007C020C">
        <w:rPr>
          <w:spacing w:val="-8"/>
          <w:szCs w:val="22"/>
          <w:lang w:val="ru-RU" w:eastAsia="en-US"/>
        </w:rPr>
        <w:t xml:space="preserve"> </w:t>
      </w:r>
      <w:r w:rsidRPr="007C020C">
        <w:rPr>
          <w:szCs w:val="22"/>
          <w:lang w:val="ru-RU" w:eastAsia="en-US"/>
        </w:rPr>
        <w:t>темы;</w:t>
      </w:r>
    </w:p>
    <w:p w:rsidR="007C020C" w:rsidRPr="007C020C" w:rsidRDefault="007C020C" w:rsidP="007C020C">
      <w:pPr>
        <w:widowControl w:val="0"/>
        <w:numPr>
          <w:ilvl w:val="0"/>
          <w:numId w:val="25"/>
        </w:numPr>
        <w:tabs>
          <w:tab w:val="left" w:pos="325"/>
        </w:tabs>
        <w:autoSpaceDE w:val="0"/>
        <w:autoSpaceDN w:val="0"/>
        <w:ind w:left="0" w:firstLine="709"/>
        <w:rPr>
          <w:szCs w:val="22"/>
          <w:lang w:val="ru-RU" w:eastAsia="en-US"/>
        </w:rPr>
      </w:pPr>
      <w:r w:rsidRPr="007C020C">
        <w:rPr>
          <w:szCs w:val="22"/>
          <w:lang w:val="ru-RU" w:eastAsia="en-US"/>
        </w:rPr>
        <w:t>выделяет</w:t>
      </w:r>
      <w:r w:rsidRPr="007C020C">
        <w:rPr>
          <w:spacing w:val="-9"/>
          <w:szCs w:val="22"/>
          <w:lang w:val="ru-RU" w:eastAsia="en-US"/>
        </w:rPr>
        <w:t xml:space="preserve"> </w:t>
      </w:r>
      <w:r w:rsidRPr="007C020C">
        <w:rPr>
          <w:szCs w:val="22"/>
          <w:lang w:val="ru-RU" w:eastAsia="en-US"/>
        </w:rPr>
        <w:t>ключевые</w:t>
      </w:r>
      <w:r w:rsidRPr="007C020C">
        <w:rPr>
          <w:spacing w:val="-8"/>
          <w:szCs w:val="22"/>
          <w:lang w:val="ru-RU" w:eastAsia="en-US"/>
        </w:rPr>
        <w:t xml:space="preserve"> </w:t>
      </w:r>
      <w:r w:rsidRPr="007C020C">
        <w:rPr>
          <w:szCs w:val="22"/>
          <w:lang w:val="ru-RU" w:eastAsia="en-US"/>
        </w:rPr>
        <w:t>слова</w:t>
      </w:r>
      <w:r w:rsidRPr="007C020C">
        <w:rPr>
          <w:spacing w:val="-8"/>
          <w:szCs w:val="22"/>
          <w:lang w:val="ru-RU" w:eastAsia="en-US"/>
        </w:rPr>
        <w:t xml:space="preserve"> </w:t>
      </w:r>
      <w:r w:rsidRPr="007C020C">
        <w:rPr>
          <w:szCs w:val="22"/>
          <w:lang w:val="ru-RU" w:eastAsia="en-US"/>
        </w:rPr>
        <w:t>и</w:t>
      </w:r>
      <w:r w:rsidRPr="007C020C">
        <w:rPr>
          <w:spacing w:val="-8"/>
          <w:szCs w:val="22"/>
          <w:lang w:val="ru-RU" w:eastAsia="en-US"/>
        </w:rPr>
        <w:t xml:space="preserve"> </w:t>
      </w:r>
      <w:r w:rsidRPr="007C020C">
        <w:rPr>
          <w:szCs w:val="22"/>
          <w:lang w:val="ru-RU" w:eastAsia="en-US"/>
        </w:rPr>
        <w:t>понятия;</w:t>
      </w:r>
    </w:p>
    <w:p w:rsidR="007C020C" w:rsidRDefault="007C020C" w:rsidP="007C020C">
      <w:pPr>
        <w:widowControl w:val="0"/>
        <w:numPr>
          <w:ilvl w:val="0"/>
          <w:numId w:val="25"/>
        </w:numPr>
        <w:tabs>
          <w:tab w:val="left" w:pos="325"/>
        </w:tabs>
        <w:autoSpaceDE w:val="0"/>
        <w:autoSpaceDN w:val="0"/>
        <w:ind w:left="0" w:right="2972" w:firstLine="709"/>
        <w:rPr>
          <w:szCs w:val="22"/>
          <w:lang w:val="ru-RU" w:eastAsia="en-US"/>
        </w:rPr>
      </w:pPr>
      <w:r w:rsidRPr="007C020C">
        <w:rPr>
          <w:szCs w:val="22"/>
          <w:lang w:val="ru-RU" w:eastAsia="en-US"/>
        </w:rPr>
        <w:t>заменяет</w:t>
      </w:r>
      <w:r w:rsidRPr="007C020C">
        <w:rPr>
          <w:spacing w:val="-11"/>
          <w:szCs w:val="22"/>
          <w:lang w:val="ru-RU" w:eastAsia="en-US"/>
        </w:rPr>
        <w:t xml:space="preserve"> </w:t>
      </w:r>
      <w:r w:rsidRPr="007C020C">
        <w:rPr>
          <w:szCs w:val="22"/>
          <w:lang w:val="ru-RU" w:eastAsia="en-US"/>
        </w:rPr>
        <w:t>сложные</w:t>
      </w:r>
      <w:r w:rsidRPr="007C020C">
        <w:rPr>
          <w:spacing w:val="-11"/>
          <w:szCs w:val="22"/>
          <w:lang w:val="ru-RU" w:eastAsia="en-US"/>
        </w:rPr>
        <w:t xml:space="preserve"> </w:t>
      </w:r>
      <w:r w:rsidRPr="007C020C">
        <w:rPr>
          <w:szCs w:val="22"/>
          <w:lang w:val="ru-RU" w:eastAsia="en-US"/>
        </w:rPr>
        <w:t>развернутые</w:t>
      </w:r>
      <w:r w:rsidRPr="007C020C">
        <w:rPr>
          <w:spacing w:val="-11"/>
          <w:szCs w:val="22"/>
          <w:lang w:val="ru-RU" w:eastAsia="en-US"/>
        </w:rPr>
        <w:t xml:space="preserve"> </w:t>
      </w:r>
      <w:r w:rsidRPr="007C020C">
        <w:rPr>
          <w:szCs w:val="22"/>
          <w:lang w:val="ru-RU" w:eastAsia="en-US"/>
        </w:rPr>
        <w:t>обороты</w:t>
      </w:r>
      <w:r w:rsidRPr="007C020C">
        <w:rPr>
          <w:spacing w:val="-11"/>
          <w:szCs w:val="22"/>
          <w:lang w:val="ru-RU" w:eastAsia="en-US"/>
        </w:rPr>
        <w:t xml:space="preserve"> </w:t>
      </w:r>
      <w:r w:rsidRPr="007C020C">
        <w:rPr>
          <w:szCs w:val="22"/>
          <w:lang w:val="ru-RU" w:eastAsia="en-US"/>
        </w:rPr>
        <w:t>текста</w:t>
      </w:r>
      <w:r w:rsidRPr="007C020C">
        <w:rPr>
          <w:spacing w:val="-11"/>
          <w:szCs w:val="22"/>
          <w:lang w:val="ru-RU" w:eastAsia="en-US"/>
        </w:rPr>
        <w:t xml:space="preserve"> </w:t>
      </w:r>
      <w:r w:rsidRPr="007C020C">
        <w:rPr>
          <w:szCs w:val="22"/>
          <w:lang w:val="ru-RU" w:eastAsia="en-US"/>
        </w:rPr>
        <w:t>более</w:t>
      </w:r>
      <w:r w:rsidRPr="007C020C">
        <w:rPr>
          <w:spacing w:val="-67"/>
          <w:szCs w:val="22"/>
          <w:lang w:val="ru-RU" w:eastAsia="en-US"/>
        </w:rPr>
        <w:t xml:space="preserve"> </w:t>
      </w:r>
      <w:r w:rsidRPr="007C020C">
        <w:rPr>
          <w:szCs w:val="22"/>
          <w:lang w:val="ru-RU" w:eastAsia="en-US"/>
        </w:rPr>
        <w:t>лаконичными</w:t>
      </w:r>
      <w:r w:rsidRPr="007C020C">
        <w:rPr>
          <w:spacing w:val="-2"/>
          <w:szCs w:val="22"/>
          <w:lang w:val="ru-RU" w:eastAsia="en-US"/>
        </w:rPr>
        <w:t xml:space="preserve"> </w:t>
      </w:r>
      <w:r>
        <w:rPr>
          <w:szCs w:val="22"/>
          <w:lang w:val="ru-RU" w:eastAsia="en-US"/>
        </w:rPr>
        <w:t>(свертывание).</w:t>
      </w:r>
    </w:p>
    <w:p w:rsidR="007C020C" w:rsidRPr="007C020C" w:rsidRDefault="007C020C" w:rsidP="007C020C">
      <w:pPr>
        <w:widowControl w:val="0"/>
        <w:tabs>
          <w:tab w:val="left" w:pos="325"/>
        </w:tabs>
        <w:autoSpaceDE w:val="0"/>
        <w:autoSpaceDN w:val="0"/>
        <w:ind w:left="709" w:right="2972" w:firstLine="0"/>
        <w:rPr>
          <w:szCs w:val="22"/>
          <w:lang w:val="ru-RU" w:eastAsia="en-US"/>
        </w:rPr>
      </w:pPr>
      <w:r w:rsidRPr="007C020C">
        <w:rPr>
          <w:lang w:val="ru-RU" w:eastAsia="en-US"/>
        </w:rPr>
        <w:t>Критерии</w:t>
      </w:r>
      <w:r w:rsidRPr="007C020C">
        <w:rPr>
          <w:spacing w:val="-7"/>
          <w:lang w:val="ru-RU" w:eastAsia="en-US"/>
        </w:rPr>
        <w:t xml:space="preserve"> </w:t>
      </w:r>
      <w:r w:rsidRPr="007C020C">
        <w:rPr>
          <w:lang w:val="ru-RU" w:eastAsia="en-US"/>
        </w:rPr>
        <w:t>оценки:</w:t>
      </w:r>
    </w:p>
    <w:p w:rsidR="007C020C" w:rsidRPr="007C020C" w:rsidRDefault="007C020C" w:rsidP="007C020C">
      <w:pPr>
        <w:widowControl w:val="0"/>
        <w:numPr>
          <w:ilvl w:val="0"/>
          <w:numId w:val="25"/>
        </w:numPr>
        <w:tabs>
          <w:tab w:val="left" w:pos="325"/>
        </w:tabs>
        <w:autoSpaceDE w:val="0"/>
        <w:autoSpaceDN w:val="0"/>
        <w:ind w:left="0" w:firstLine="709"/>
        <w:rPr>
          <w:szCs w:val="22"/>
          <w:lang w:val="ru-RU" w:eastAsia="en-US"/>
        </w:rPr>
      </w:pPr>
      <w:r w:rsidRPr="007C020C">
        <w:rPr>
          <w:szCs w:val="22"/>
          <w:lang w:val="ru-RU" w:eastAsia="en-US"/>
        </w:rPr>
        <w:t>содержательность</w:t>
      </w:r>
      <w:r w:rsidRPr="007C020C">
        <w:rPr>
          <w:spacing w:val="-16"/>
          <w:szCs w:val="22"/>
          <w:lang w:val="ru-RU" w:eastAsia="en-US"/>
        </w:rPr>
        <w:t xml:space="preserve"> </w:t>
      </w:r>
      <w:r w:rsidRPr="007C020C">
        <w:rPr>
          <w:szCs w:val="22"/>
          <w:lang w:val="ru-RU" w:eastAsia="en-US"/>
        </w:rPr>
        <w:t>конспекта,</w:t>
      </w:r>
      <w:r w:rsidRPr="007C020C">
        <w:rPr>
          <w:spacing w:val="-16"/>
          <w:szCs w:val="22"/>
          <w:lang w:val="ru-RU" w:eastAsia="en-US"/>
        </w:rPr>
        <w:t xml:space="preserve"> </w:t>
      </w:r>
      <w:r w:rsidRPr="007C020C">
        <w:rPr>
          <w:szCs w:val="22"/>
          <w:lang w:val="ru-RU" w:eastAsia="en-US"/>
        </w:rPr>
        <w:t>соответствие</w:t>
      </w:r>
      <w:r w:rsidRPr="007C020C">
        <w:rPr>
          <w:spacing w:val="-16"/>
          <w:szCs w:val="22"/>
          <w:lang w:val="ru-RU" w:eastAsia="en-US"/>
        </w:rPr>
        <w:t xml:space="preserve"> </w:t>
      </w:r>
      <w:r w:rsidRPr="007C020C">
        <w:rPr>
          <w:szCs w:val="22"/>
          <w:lang w:val="ru-RU" w:eastAsia="en-US"/>
        </w:rPr>
        <w:t>плану;</w:t>
      </w:r>
    </w:p>
    <w:p w:rsidR="007C020C" w:rsidRPr="007C020C" w:rsidRDefault="007C020C" w:rsidP="007C020C">
      <w:pPr>
        <w:widowControl w:val="0"/>
        <w:numPr>
          <w:ilvl w:val="0"/>
          <w:numId w:val="25"/>
        </w:numPr>
        <w:tabs>
          <w:tab w:val="left" w:pos="325"/>
        </w:tabs>
        <w:autoSpaceDE w:val="0"/>
        <w:autoSpaceDN w:val="0"/>
        <w:ind w:left="0" w:right="3005" w:firstLine="709"/>
        <w:rPr>
          <w:szCs w:val="22"/>
          <w:lang w:val="ru-RU" w:eastAsia="en-US"/>
        </w:rPr>
      </w:pPr>
      <w:r w:rsidRPr="007C020C">
        <w:rPr>
          <w:spacing w:val="-1"/>
          <w:szCs w:val="22"/>
          <w:lang w:val="ru-RU" w:eastAsia="en-US"/>
        </w:rPr>
        <w:t>отражение</w:t>
      </w:r>
      <w:r w:rsidRPr="007C020C">
        <w:rPr>
          <w:spacing w:val="-15"/>
          <w:szCs w:val="22"/>
          <w:lang w:val="ru-RU" w:eastAsia="en-US"/>
        </w:rPr>
        <w:t xml:space="preserve"> </w:t>
      </w:r>
      <w:r w:rsidRPr="007C020C">
        <w:rPr>
          <w:spacing w:val="-1"/>
          <w:szCs w:val="22"/>
          <w:lang w:val="ru-RU" w:eastAsia="en-US"/>
        </w:rPr>
        <w:t>основных</w:t>
      </w:r>
      <w:r w:rsidRPr="007C020C">
        <w:rPr>
          <w:spacing w:val="-15"/>
          <w:szCs w:val="22"/>
          <w:lang w:val="ru-RU" w:eastAsia="en-US"/>
        </w:rPr>
        <w:t xml:space="preserve"> </w:t>
      </w:r>
      <w:r w:rsidRPr="007C020C">
        <w:rPr>
          <w:szCs w:val="22"/>
          <w:lang w:val="ru-RU" w:eastAsia="en-US"/>
        </w:rPr>
        <w:t>положений,</w:t>
      </w:r>
      <w:r w:rsidRPr="007C020C">
        <w:rPr>
          <w:spacing w:val="-15"/>
          <w:szCs w:val="22"/>
          <w:lang w:val="ru-RU" w:eastAsia="en-US"/>
        </w:rPr>
        <w:t xml:space="preserve"> </w:t>
      </w:r>
      <w:r w:rsidRPr="007C020C">
        <w:rPr>
          <w:szCs w:val="22"/>
          <w:lang w:val="ru-RU" w:eastAsia="en-US"/>
        </w:rPr>
        <w:t>результатов</w:t>
      </w:r>
      <w:r w:rsidRPr="007C020C">
        <w:rPr>
          <w:spacing w:val="-15"/>
          <w:szCs w:val="22"/>
          <w:lang w:val="ru-RU" w:eastAsia="en-US"/>
        </w:rPr>
        <w:t xml:space="preserve"> </w:t>
      </w:r>
      <w:r w:rsidRPr="007C020C">
        <w:rPr>
          <w:szCs w:val="22"/>
          <w:lang w:val="ru-RU" w:eastAsia="en-US"/>
        </w:rPr>
        <w:t>работы</w:t>
      </w:r>
      <w:r w:rsidRPr="007C020C">
        <w:rPr>
          <w:spacing w:val="-67"/>
          <w:szCs w:val="22"/>
          <w:lang w:val="ru-RU" w:eastAsia="en-US"/>
        </w:rPr>
        <w:t xml:space="preserve"> </w:t>
      </w:r>
      <w:r w:rsidRPr="007C020C">
        <w:rPr>
          <w:szCs w:val="22"/>
          <w:lang w:val="ru-RU" w:eastAsia="en-US"/>
        </w:rPr>
        <w:t>автора,</w:t>
      </w:r>
      <w:r w:rsidRPr="007C020C">
        <w:rPr>
          <w:spacing w:val="-2"/>
          <w:szCs w:val="22"/>
          <w:lang w:val="ru-RU" w:eastAsia="en-US"/>
        </w:rPr>
        <w:t xml:space="preserve"> </w:t>
      </w:r>
      <w:r w:rsidRPr="007C020C">
        <w:rPr>
          <w:szCs w:val="22"/>
          <w:lang w:val="ru-RU" w:eastAsia="en-US"/>
        </w:rPr>
        <w:t>выводов;</w:t>
      </w:r>
    </w:p>
    <w:p w:rsidR="007C020C" w:rsidRPr="007C020C" w:rsidRDefault="007C020C" w:rsidP="007C020C">
      <w:pPr>
        <w:widowControl w:val="0"/>
        <w:numPr>
          <w:ilvl w:val="0"/>
          <w:numId w:val="25"/>
        </w:numPr>
        <w:tabs>
          <w:tab w:val="left" w:pos="325"/>
        </w:tabs>
        <w:autoSpaceDE w:val="0"/>
        <w:autoSpaceDN w:val="0"/>
        <w:ind w:left="0" w:firstLine="709"/>
        <w:rPr>
          <w:szCs w:val="22"/>
          <w:lang w:val="ru-RU" w:eastAsia="en-US"/>
        </w:rPr>
      </w:pPr>
      <w:r w:rsidRPr="007C020C">
        <w:rPr>
          <w:szCs w:val="22"/>
          <w:lang w:val="ru-RU" w:eastAsia="en-US"/>
        </w:rPr>
        <w:t>ясность,</w:t>
      </w:r>
      <w:r w:rsidRPr="007C020C">
        <w:rPr>
          <w:spacing w:val="-11"/>
          <w:szCs w:val="22"/>
          <w:lang w:val="ru-RU" w:eastAsia="en-US"/>
        </w:rPr>
        <w:t xml:space="preserve"> </w:t>
      </w:r>
      <w:r w:rsidRPr="007C020C">
        <w:rPr>
          <w:szCs w:val="22"/>
          <w:lang w:val="ru-RU" w:eastAsia="en-US"/>
        </w:rPr>
        <w:t>лаконичность</w:t>
      </w:r>
      <w:r w:rsidRPr="007C020C">
        <w:rPr>
          <w:spacing w:val="-11"/>
          <w:szCs w:val="22"/>
          <w:lang w:val="ru-RU" w:eastAsia="en-US"/>
        </w:rPr>
        <w:t xml:space="preserve"> </w:t>
      </w:r>
      <w:r w:rsidRPr="007C020C">
        <w:rPr>
          <w:szCs w:val="22"/>
          <w:lang w:val="ru-RU" w:eastAsia="en-US"/>
        </w:rPr>
        <w:t>изложения</w:t>
      </w:r>
      <w:r w:rsidRPr="007C020C">
        <w:rPr>
          <w:spacing w:val="-10"/>
          <w:szCs w:val="22"/>
          <w:lang w:val="ru-RU" w:eastAsia="en-US"/>
        </w:rPr>
        <w:t xml:space="preserve"> </w:t>
      </w:r>
      <w:r w:rsidRPr="007C020C">
        <w:rPr>
          <w:szCs w:val="22"/>
          <w:lang w:val="ru-RU" w:eastAsia="en-US"/>
        </w:rPr>
        <w:t>мыслей;</w:t>
      </w:r>
    </w:p>
    <w:p w:rsidR="007C020C" w:rsidRPr="007C020C" w:rsidRDefault="007C020C" w:rsidP="007C020C">
      <w:pPr>
        <w:widowControl w:val="0"/>
        <w:numPr>
          <w:ilvl w:val="0"/>
          <w:numId w:val="25"/>
        </w:numPr>
        <w:tabs>
          <w:tab w:val="left" w:pos="325"/>
        </w:tabs>
        <w:autoSpaceDE w:val="0"/>
        <w:autoSpaceDN w:val="0"/>
        <w:ind w:left="0" w:right="2805" w:firstLine="709"/>
        <w:rPr>
          <w:szCs w:val="22"/>
          <w:lang w:val="ru-RU" w:eastAsia="en-US"/>
        </w:rPr>
      </w:pPr>
      <w:r w:rsidRPr="007C020C">
        <w:rPr>
          <w:szCs w:val="22"/>
          <w:lang w:val="ru-RU" w:eastAsia="en-US"/>
        </w:rPr>
        <w:lastRenderedPageBreak/>
        <w:t>наличие</w:t>
      </w:r>
      <w:r w:rsidRPr="007C020C">
        <w:rPr>
          <w:spacing w:val="-11"/>
          <w:szCs w:val="22"/>
          <w:lang w:val="ru-RU" w:eastAsia="en-US"/>
        </w:rPr>
        <w:t xml:space="preserve"> </w:t>
      </w:r>
      <w:r w:rsidRPr="007C020C">
        <w:rPr>
          <w:szCs w:val="22"/>
          <w:lang w:val="ru-RU" w:eastAsia="en-US"/>
        </w:rPr>
        <w:t>схем,</w:t>
      </w:r>
      <w:r w:rsidRPr="007C020C">
        <w:rPr>
          <w:spacing w:val="-10"/>
          <w:szCs w:val="22"/>
          <w:lang w:val="ru-RU" w:eastAsia="en-US"/>
        </w:rPr>
        <w:t xml:space="preserve"> </w:t>
      </w:r>
      <w:r w:rsidRPr="007C020C">
        <w:rPr>
          <w:szCs w:val="22"/>
          <w:lang w:val="ru-RU" w:eastAsia="en-US"/>
        </w:rPr>
        <w:t>графическое</w:t>
      </w:r>
      <w:r w:rsidRPr="007C020C">
        <w:rPr>
          <w:spacing w:val="-11"/>
          <w:szCs w:val="22"/>
          <w:lang w:val="ru-RU" w:eastAsia="en-US"/>
        </w:rPr>
        <w:t xml:space="preserve"> </w:t>
      </w:r>
      <w:r w:rsidRPr="007C020C">
        <w:rPr>
          <w:szCs w:val="22"/>
          <w:lang w:val="ru-RU" w:eastAsia="en-US"/>
        </w:rPr>
        <w:t>выделение</w:t>
      </w:r>
      <w:r w:rsidRPr="007C020C">
        <w:rPr>
          <w:spacing w:val="-10"/>
          <w:szCs w:val="22"/>
          <w:lang w:val="ru-RU" w:eastAsia="en-US"/>
        </w:rPr>
        <w:t xml:space="preserve"> </w:t>
      </w:r>
      <w:r w:rsidRPr="007C020C">
        <w:rPr>
          <w:szCs w:val="22"/>
          <w:lang w:val="ru-RU" w:eastAsia="en-US"/>
        </w:rPr>
        <w:t>особо</w:t>
      </w:r>
      <w:r w:rsidRPr="007C020C">
        <w:rPr>
          <w:spacing w:val="-11"/>
          <w:szCs w:val="22"/>
          <w:lang w:val="ru-RU" w:eastAsia="en-US"/>
        </w:rPr>
        <w:t xml:space="preserve"> </w:t>
      </w:r>
      <w:r w:rsidRPr="007C020C">
        <w:rPr>
          <w:szCs w:val="22"/>
          <w:lang w:val="ru-RU" w:eastAsia="en-US"/>
        </w:rPr>
        <w:t>значимой</w:t>
      </w:r>
      <w:r w:rsidRPr="007C020C">
        <w:rPr>
          <w:spacing w:val="-67"/>
          <w:szCs w:val="22"/>
          <w:lang w:val="ru-RU" w:eastAsia="en-US"/>
        </w:rPr>
        <w:t xml:space="preserve"> </w:t>
      </w:r>
      <w:r w:rsidRPr="007C020C">
        <w:rPr>
          <w:szCs w:val="22"/>
          <w:lang w:val="ru-RU" w:eastAsia="en-US"/>
        </w:rPr>
        <w:t>информации;</w:t>
      </w:r>
    </w:p>
    <w:p w:rsidR="007C020C" w:rsidRPr="007C020C" w:rsidRDefault="007C020C" w:rsidP="007C020C">
      <w:pPr>
        <w:widowControl w:val="0"/>
        <w:numPr>
          <w:ilvl w:val="0"/>
          <w:numId w:val="25"/>
        </w:numPr>
        <w:tabs>
          <w:tab w:val="left" w:pos="325"/>
        </w:tabs>
        <w:autoSpaceDE w:val="0"/>
        <w:autoSpaceDN w:val="0"/>
        <w:ind w:left="0" w:firstLine="709"/>
        <w:rPr>
          <w:szCs w:val="22"/>
          <w:lang w:val="ru-RU" w:eastAsia="en-US"/>
        </w:rPr>
      </w:pPr>
      <w:r w:rsidRPr="007C020C">
        <w:rPr>
          <w:szCs w:val="22"/>
          <w:lang w:val="ru-RU" w:eastAsia="en-US"/>
        </w:rPr>
        <w:t>соответствие</w:t>
      </w:r>
      <w:r w:rsidRPr="007C020C">
        <w:rPr>
          <w:spacing w:val="-12"/>
          <w:szCs w:val="22"/>
          <w:lang w:val="ru-RU" w:eastAsia="en-US"/>
        </w:rPr>
        <w:t xml:space="preserve"> </w:t>
      </w:r>
      <w:r w:rsidRPr="007C020C">
        <w:rPr>
          <w:szCs w:val="22"/>
          <w:lang w:val="ru-RU" w:eastAsia="en-US"/>
        </w:rPr>
        <w:t>оформления</w:t>
      </w:r>
      <w:r w:rsidRPr="007C020C">
        <w:rPr>
          <w:spacing w:val="-11"/>
          <w:szCs w:val="22"/>
          <w:lang w:val="ru-RU" w:eastAsia="en-US"/>
        </w:rPr>
        <w:t xml:space="preserve"> </w:t>
      </w:r>
      <w:r w:rsidRPr="007C020C">
        <w:rPr>
          <w:szCs w:val="22"/>
          <w:lang w:val="ru-RU" w:eastAsia="en-US"/>
        </w:rPr>
        <w:t>требованиям;</w:t>
      </w:r>
    </w:p>
    <w:p w:rsidR="007C020C" w:rsidRPr="007C020C" w:rsidRDefault="007C020C" w:rsidP="007C020C">
      <w:pPr>
        <w:widowControl w:val="0"/>
        <w:numPr>
          <w:ilvl w:val="0"/>
          <w:numId w:val="25"/>
        </w:numPr>
        <w:tabs>
          <w:tab w:val="left" w:pos="325"/>
        </w:tabs>
        <w:autoSpaceDE w:val="0"/>
        <w:autoSpaceDN w:val="0"/>
        <w:ind w:left="0" w:firstLine="709"/>
        <w:rPr>
          <w:szCs w:val="22"/>
          <w:lang w:val="ru-RU" w:eastAsia="en-US"/>
        </w:rPr>
      </w:pPr>
      <w:r w:rsidRPr="007C020C">
        <w:rPr>
          <w:szCs w:val="22"/>
          <w:lang w:val="ru-RU" w:eastAsia="en-US"/>
        </w:rPr>
        <w:t>аккуратность</w:t>
      </w:r>
      <w:r w:rsidRPr="007C020C">
        <w:rPr>
          <w:spacing w:val="-16"/>
          <w:szCs w:val="22"/>
          <w:lang w:val="ru-RU" w:eastAsia="en-US"/>
        </w:rPr>
        <w:t xml:space="preserve"> </w:t>
      </w:r>
      <w:r w:rsidRPr="007C020C">
        <w:rPr>
          <w:szCs w:val="22"/>
          <w:lang w:val="ru-RU" w:eastAsia="en-US"/>
        </w:rPr>
        <w:t>ведения</w:t>
      </w:r>
      <w:r w:rsidRPr="007C020C">
        <w:rPr>
          <w:spacing w:val="-15"/>
          <w:szCs w:val="22"/>
          <w:lang w:val="ru-RU" w:eastAsia="en-US"/>
        </w:rPr>
        <w:t xml:space="preserve"> </w:t>
      </w:r>
      <w:r w:rsidRPr="007C020C">
        <w:rPr>
          <w:szCs w:val="22"/>
          <w:lang w:val="ru-RU" w:eastAsia="en-US"/>
        </w:rPr>
        <w:t>конспекта;</w:t>
      </w:r>
    </w:p>
    <w:p w:rsidR="007C020C" w:rsidRPr="007C020C" w:rsidRDefault="007C020C" w:rsidP="007C020C">
      <w:pPr>
        <w:widowControl w:val="0"/>
        <w:numPr>
          <w:ilvl w:val="0"/>
          <w:numId w:val="25"/>
        </w:numPr>
        <w:tabs>
          <w:tab w:val="left" w:pos="325"/>
        </w:tabs>
        <w:autoSpaceDE w:val="0"/>
        <w:autoSpaceDN w:val="0"/>
        <w:ind w:left="0" w:firstLine="709"/>
        <w:rPr>
          <w:szCs w:val="22"/>
          <w:lang w:val="ru-RU" w:eastAsia="en-US"/>
        </w:rPr>
      </w:pPr>
      <w:r w:rsidRPr="007C020C">
        <w:rPr>
          <w:szCs w:val="22"/>
          <w:lang w:val="ru-RU" w:eastAsia="en-US"/>
        </w:rPr>
        <w:t>конспект</w:t>
      </w:r>
      <w:r w:rsidRPr="007C020C">
        <w:rPr>
          <w:spacing w:val="-9"/>
          <w:szCs w:val="22"/>
          <w:lang w:val="ru-RU" w:eastAsia="en-US"/>
        </w:rPr>
        <w:t xml:space="preserve"> </w:t>
      </w:r>
      <w:r w:rsidRPr="007C020C">
        <w:rPr>
          <w:szCs w:val="22"/>
          <w:lang w:val="ru-RU" w:eastAsia="en-US"/>
        </w:rPr>
        <w:t>сдан</w:t>
      </w:r>
      <w:r w:rsidRPr="007C020C">
        <w:rPr>
          <w:spacing w:val="-8"/>
          <w:szCs w:val="22"/>
          <w:lang w:val="ru-RU" w:eastAsia="en-US"/>
        </w:rPr>
        <w:t xml:space="preserve"> </w:t>
      </w:r>
      <w:r w:rsidRPr="007C020C">
        <w:rPr>
          <w:szCs w:val="22"/>
          <w:lang w:val="ru-RU" w:eastAsia="en-US"/>
        </w:rPr>
        <w:t>в</w:t>
      </w:r>
      <w:r w:rsidRPr="007C020C">
        <w:rPr>
          <w:spacing w:val="-8"/>
          <w:szCs w:val="22"/>
          <w:lang w:val="ru-RU" w:eastAsia="en-US"/>
        </w:rPr>
        <w:t xml:space="preserve"> </w:t>
      </w:r>
      <w:r w:rsidRPr="007C020C">
        <w:rPr>
          <w:szCs w:val="22"/>
          <w:lang w:val="ru-RU" w:eastAsia="en-US"/>
        </w:rPr>
        <w:t>срок.</w:t>
      </w:r>
    </w:p>
    <w:p w:rsidR="007C020C" w:rsidRPr="007C020C" w:rsidRDefault="007C020C" w:rsidP="007C020C">
      <w:pPr>
        <w:pStyle w:val="a7"/>
        <w:widowControl w:val="0"/>
        <w:numPr>
          <w:ilvl w:val="1"/>
          <w:numId w:val="15"/>
        </w:numPr>
        <w:tabs>
          <w:tab w:val="left" w:pos="651"/>
        </w:tabs>
        <w:autoSpaceDE w:val="0"/>
        <w:autoSpaceDN w:val="0"/>
        <w:rPr>
          <w:b/>
          <w:szCs w:val="22"/>
          <w:lang w:val="ru-RU" w:eastAsia="en-US"/>
        </w:rPr>
      </w:pPr>
      <w:r w:rsidRPr="007C020C">
        <w:rPr>
          <w:b/>
          <w:szCs w:val="22"/>
          <w:lang w:val="ru-RU" w:eastAsia="en-US"/>
        </w:rPr>
        <w:t>Составление</w:t>
      </w:r>
      <w:r w:rsidRPr="007C020C">
        <w:rPr>
          <w:b/>
          <w:spacing w:val="-6"/>
          <w:szCs w:val="22"/>
          <w:lang w:val="ru-RU" w:eastAsia="en-US"/>
        </w:rPr>
        <w:t xml:space="preserve"> </w:t>
      </w:r>
      <w:r w:rsidRPr="007C020C">
        <w:rPr>
          <w:b/>
          <w:szCs w:val="22"/>
          <w:lang w:val="ru-RU" w:eastAsia="en-US"/>
        </w:rPr>
        <w:t>плана</w:t>
      </w:r>
      <w:r w:rsidRPr="007C020C">
        <w:rPr>
          <w:b/>
          <w:spacing w:val="-5"/>
          <w:szCs w:val="22"/>
          <w:lang w:val="ru-RU" w:eastAsia="en-US"/>
        </w:rPr>
        <w:t xml:space="preserve"> </w:t>
      </w:r>
      <w:r w:rsidRPr="007C020C">
        <w:rPr>
          <w:b/>
          <w:szCs w:val="22"/>
          <w:lang w:val="ru-RU" w:eastAsia="en-US"/>
        </w:rPr>
        <w:t>текста</w:t>
      </w:r>
    </w:p>
    <w:p w:rsidR="007C020C" w:rsidRPr="007C020C" w:rsidRDefault="007C020C" w:rsidP="007C020C">
      <w:pPr>
        <w:widowControl w:val="0"/>
        <w:autoSpaceDE w:val="0"/>
        <w:autoSpaceDN w:val="0"/>
        <w:ind w:right="164"/>
        <w:jc w:val="both"/>
        <w:rPr>
          <w:lang w:val="ru-RU" w:eastAsia="en-US"/>
        </w:rPr>
      </w:pPr>
      <w:r w:rsidRPr="007C020C">
        <w:rPr>
          <w:lang w:val="ru-RU" w:eastAsia="en-US"/>
        </w:rPr>
        <w:t>План текста – это последовательное отображение его ключевых частей</w:t>
      </w:r>
      <w:r w:rsidRPr="007C020C">
        <w:rPr>
          <w:spacing w:val="1"/>
          <w:lang w:val="ru-RU" w:eastAsia="en-US"/>
        </w:rPr>
        <w:t xml:space="preserve"> </w:t>
      </w:r>
      <w:r w:rsidRPr="007C020C">
        <w:rPr>
          <w:lang w:val="ru-RU" w:eastAsia="en-US"/>
        </w:rPr>
        <w:t>в</w:t>
      </w:r>
      <w:r w:rsidRPr="007C020C">
        <w:rPr>
          <w:spacing w:val="1"/>
          <w:lang w:val="ru-RU" w:eastAsia="en-US"/>
        </w:rPr>
        <w:t xml:space="preserve"> </w:t>
      </w:r>
      <w:r w:rsidRPr="007C020C">
        <w:rPr>
          <w:lang w:val="ru-RU" w:eastAsia="en-US"/>
        </w:rPr>
        <w:t>кратких,</w:t>
      </w:r>
      <w:r w:rsidRPr="007C020C">
        <w:rPr>
          <w:spacing w:val="1"/>
          <w:lang w:val="ru-RU" w:eastAsia="en-US"/>
        </w:rPr>
        <w:t xml:space="preserve"> </w:t>
      </w:r>
      <w:r w:rsidRPr="007C020C">
        <w:rPr>
          <w:lang w:val="ru-RU" w:eastAsia="en-US"/>
        </w:rPr>
        <w:t>но</w:t>
      </w:r>
      <w:r w:rsidRPr="007C020C">
        <w:rPr>
          <w:spacing w:val="1"/>
          <w:lang w:val="ru-RU" w:eastAsia="en-US"/>
        </w:rPr>
        <w:t xml:space="preserve"> </w:t>
      </w:r>
      <w:r w:rsidRPr="007C020C">
        <w:rPr>
          <w:lang w:val="ru-RU" w:eastAsia="en-US"/>
        </w:rPr>
        <w:t>четких</w:t>
      </w:r>
      <w:r w:rsidRPr="007C020C">
        <w:rPr>
          <w:spacing w:val="1"/>
          <w:lang w:val="ru-RU" w:eastAsia="en-US"/>
        </w:rPr>
        <w:t xml:space="preserve"> </w:t>
      </w:r>
      <w:r w:rsidRPr="007C020C">
        <w:rPr>
          <w:lang w:val="ru-RU" w:eastAsia="en-US"/>
        </w:rPr>
        <w:t>формулировках,</w:t>
      </w:r>
      <w:r w:rsidRPr="007C020C">
        <w:rPr>
          <w:spacing w:val="1"/>
          <w:lang w:val="ru-RU" w:eastAsia="en-US"/>
        </w:rPr>
        <w:t xml:space="preserve"> </w:t>
      </w:r>
      <w:r w:rsidRPr="007C020C">
        <w:rPr>
          <w:lang w:val="ru-RU" w:eastAsia="en-US"/>
        </w:rPr>
        <w:t>которые</w:t>
      </w:r>
      <w:r w:rsidRPr="007C020C">
        <w:rPr>
          <w:spacing w:val="1"/>
          <w:lang w:val="ru-RU" w:eastAsia="en-US"/>
        </w:rPr>
        <w:t xml:space="preserve"> </w:t>
      </w:r>
      <w:r w:rsidRPr="007C020C">
        <w:rPr>
          <w:lang w:val="ru-RU" w:eastAsia="en-US"/>
        </w:rPr>
        <w:t>полностью</w:t>
      </w:r>
      <w:r w:rsidRPr="007C020C">
        <w:rPr>
          <w:spacing w:val="1"/>
          <w:lang w:val="ru-RU" w:eastAsia="en-US"/>
        </w:rPr>
        <w:t xml:space="preserve"> </w:t>
      </w:r>
      <w:r w:rsidRPr="007C020C">
        <w:rPr>
          <w:lang w:val="ru-RU" w:eastAsia="en-US"/>
        </w:rPr>
        <w:t>соответствуют</w:t>
      </w:r>
      <w:r w:rsidRPr="007C020C">
        <w:rPr>
          <w:spacing w:val="1"/>
          <w:lang w:val="ru-RU" w:eastAsia="en-US"/>
        </w:rPr>
        <w:t xml:space="preserve"> </w:t>
      </w:r>
      <w:r w:rsidRPr="007C020C">
        <w:rPr>
          <w:lang w:val="ru-RU" w:eastAsia="en-US"/>
        </w:rPr>
        <w:t>основной теме и содержанию текста. Для того чтобы составить качественный</w:t>
      </w:r>
      <w:r w:rsidRPr="007C020C">
        <w:rPr>
          <w:spacing w:val="-67"/>
          <w:lang w:val="ru-RU" w:eastAsia="en-US"/>
        </w:rPr>
        <w:t xml:space="preserve"> </w:t>
      </w:r>
      <w:r w:rsidRPr="007C020C">
        <w:rPr>
          <w:lang w:val="ru-RU" w:eastAsia="en-US"/>
        </w:rPr>
        <w:t>план,</w:t>
      </w:r>
      <w:r w:rsidRPr="007C020C">
        <w:rPr>
          <w:spacing w:val="-3"/>
          <w:lang w:val="ru-RU" w:eastAsia="en-US"/>
        </w:rPr>
        <w:t xml:space="preserve"> </w:t>
      </w:r>
      <w:r w:rsidRPr="007C020C">
        <w:rPr>
          <w:lang w:val="ru-RU" w:eastAsia="en-US"/>
        </w:rPr>
        <w:t>необходимо</w:t>
      </w:r>
      <w:r w:rsidRPr="007C020C">
        <w:rPr>
          <w:spacing w:val="-2"/>
          <w:lang w:val="ru-RU" w:eastAsia="en-US"/>
        </w:rPr>
        <w:t xml:space="preserve"> </w:t>
      </w:r>
      <w:r w:rsidRPr="007C020C">
        <w:rPr>
          <w:lang w:val="ru-RU" w:eastAsia="en-US"/>
        </w:rPr>
        <w:t>опираться</w:t>
      </w:r>
      <w:r w:rsidRPr="007C020C">
        <w:rPr>
          <w:spacing w:val="-2"/>
          <w:lang w:val="ru-RU" w:eastAsia="en-US"/>
        </w:rPr>
        <w:t xml:space="preserve"> </w:t>
      </w:r>
      <w:r w:rsidRPr="007C020C">
        <w:rPr>
          <w:lang w:val="ru-RU" w:eastAsia="en-US"/>
        </w:rPr>
        <w:t>на</w:t>
      </w:r>
      <w:r w:rsidRPr="007C020C">
        <w:rPr>
          <w:spacing w:val="-2"/>
          <w:lang w:val="ru-RU" w:eastAsia="en-US"/>
        </w:rPr>
        <w:t xml:space="preserve"> </w:t>
      </w:r>
      <w:r w:rsidRPr="007C020C">
        <w:rPr>
          <w:lang w:val="ru-RU" w:eastAsia="en-US"/>
        </w:rPr>
        <w:t>основные</w:t>
      </w:r>
      <w:r w:rsidRPr="007C020C">
        <w:rPr>
          <w:spacing w:val="-2"/>
          <w:lang w:val="ru-RU" w:eastAsia="en-US"/>
        </w:rPr>
        <w:t xml:space="preserve"> </w:t>
      </w:r>
      <w:r w:rsidRPr="007C020C">
        <w:rPr>
          <w:lang w:val="ru-RU" w:eastAsia="en-US"/>
        </w:rPr>
        <w:t>правила.</w:t>
      </w:r>
    </w:p>
    <w:p w:rsidR="007C020C" w:rsidRPr="007C020C" w:rsidRDefault="007C020C" w:rsidP="007C020C">
      <w:pPr>
        <w:widowControl w:val="0"/>
        <w:autoSpaceDE w:val="0"/>
        <w:autoSpaceDN w:val="0"/>
        <w:rPr>
          <w:lang w:val="ru-RU" w:eastAsia="en-US"/>
        </w:rPr>
      </w:pPr>
      <w:r w:rsidRPr="007C020C">
        <w:rPr>
          <w:lang w:val="ru-RU" w:eastAsia="en-US"/>
        </w:rPr>
        <w:t>Инструкция:</w:t>
      </w:r>
    </w:p>
    <w:p w:rsidR="007C020C" w:rsidRPr="007C020C" w:rsidRDefault="007C020C" w:rsidP="007C020C">
      <w:pPr>
        <w:widowControl w:val="0"/>
        <w:numPr>
          <w:ilvl w:val="0"/>
          <w:numId w:val="23"/>
        </w:numPr>
        <w:tabs>
          <w:tab w:val="left" w:pos="486"/>
        </w:tabs>
        <w:autoSpaceDE w:val="0"/>
        <w:autoSpaceDN w:val="0"/>
        <w:ind w:left="0" w:right="163" w:firstLine="709"/>
        <w:jc w:val="both"/>
        <w:rPr>
          <w:szCs w:val="22"/>
          <w:lang w:val="ru-RU" w:eastAsia="en-US"/>
        </w:rPr>
      </w:pPr>
      <w:r w:rsidRPr="007C020C">
        <w:rPr>
          <w:szCs w:val="22"/>
          <w:lang w:val="ru-RU" w:eastAsia="en-US"/>
        </w:rPr>
        <w:t>Сначала прочитайте весь текст от начала до конца. Читайте вдумчиво, не</w:t>
      </w:r>
      <w:r w:rsidRPr="007C020C">
        <w:rPr>
          <w:spacing w:val="1"/>
          <w:szCs w:val="22"/>
          <w:lang w:val="ru-RU" w:eastAsia="en-US"/>
        </w:rPr>
        <w:t xml:space="preserve"> </w:t>
      </w:r>
      <w:r w:rsidRPr="007C020C">
        <w:rPr>
          <w:szCs w:val="22"/>
          <w:lang w:val="ru-RU" w:eastAsia="en-US"/>
        </w:rPr>
        <w:t>торопитесь.</w:t>
      </w:r>
      <w:r w:rsidRPr="007C020C">
        <w:rPr>
          <w:spacing w:val="50"/>
          <w:szCs w:val="22"/>
          <w:lang w:val="ru-RU" w:eastAsia="en-US"/>
        </w:rPr>
        <w:t xml:space="preserve"> </w:t>
      </w:r>
      <w:r w:rsidRPr="007C020C">
        <w:rPr>
          <w:szCs w:val="22"/>
          <w:lang w:val="ru-RU" w:eastAsia="en-US"/>
        </w:rPr>
        <w:t>Если</w:t>
      </w:r>
      <w:r w:rsidRPr="007C020C">
        <w:rPr>
          <w:spacing w:val="51"/>
          <w:szCs w:val="22"/>
          <w:lang w:val="ru-RU" w:eastAsia="en-US"/>
        </w:rPr>
        <w:t xml:space="preserve"> </w:t>
      </w:r>
      <w:r w:rsidRPr="007C020C">
        <w:rPr>
          <w:szCs w:val="22"/>
          <w:lang w:val="ru-RU" w:eastAsia="en-US"/>
        </w:rPr>
        <w:t>вам</w:t>
      </w:r>
      <w:r w:rsidRPr="007C020C">
        <w:rPr>
          <w:spacing w:val="51"/>
          <w:szCs w:val="22"/>
          <w:lang w:val="ru-RU" w:eastAsia="en-US"/>
        </w:rPr>
        <w:t xml:space="preserve"> </w:t>
      </w:r>
      <w:r w:rsidRPr="007C020C">
        <w:rPr>
          <w:szCs w:val="22"/>
          <w:lang w:val="ru-RU" w:eastAsia="en-US"/>
        </w:rPr>
        <w:t>попадается</w:t>
      </w:r>
      <w:r w:rsidRPr="007C020C">
        <w:rPr>
          <w:spacing w:val="51"/>
          <w:szCs w:val="22"/>
          <w:lang w:val="ru-RU" w:eastAsia="en-US"/>
        </w:rPr>
        <w:t xml:space="preserve"> </w:t>
      </w:r>
      <w:r w:rsidRPr="007C020C">
        <w:rPr>
          <w:szCs w:val="22"/>
          <w:lang w:val="ru-RU" w:eastAsia="en-US"/>
        </w:rPr>
        <w:t>непонятное</w:t>
      </w:r>
      <w:r w:rsidRPr="007C020C">
        <w:rPr>
          <w:spacing w:val="51"/>
          <w:szCs w:val="22"/>
          <w:lang w:val="ru-RU" w:eastAsia="en-US"/>
        </w:rPr>
        <w:t xml:space="preserve"> </w:t>
      </w:r>
      <w:r w:rsidRPr="007C020C">
        <w:rPr>
          <w:szCs w:val="22"/>
          <w:lang w:val="ru-RU" w:eastAsia="en-US"/>
        </w:rPr>
        <w:t>слово,</w:t>
      </w:r>
      <w:r w:rsidRPr="007C020C">
        <w:rPr>
          <w:spacing w:val="50"/>
          <w:szCs w:val="22"/>
          <w:lang w:val="ru-RU" w:eastAsia="en-US"/>
        </w:rPr>
        <w:t xml:space="preserve"> </w:t>
      </w:r>
      <w:r w:rsidRPr="007C020C">
        <w:rPr>
          <w:szCs w:val="22"/>
          <w:lang w:val="ru-RU" w:eastAsia="en-US"/>
        </w:rPr>
        <w:t>обязательно</w:t>
      </w:r>
      <w:r w:rsidRPr="007C020C">
        <w:rPr>
          <w:spacing w:val="51"/>
          <w:szCs w:val="22"/>
          <w:lang w:val="ru-RU" w:eastAsia="en-US"/>
        </w:rPr>
        <w:t xml:space="preserve"> </w:t>
      </w:r>
      <w:r w:rsidRPr="007C020C">
        <w:rPr>
          <w:szCs w:val="22"/>
          <w:lang w:val="ru-RU" w:eastAsia="en-US"/>
        </w:rPr>
        <w:t>выясните</w:t>
      </w:r>
      <w:r w:rsidRPr="007C020C">
        <w:rPr>
          <w:spacing w:val="-67"/>
          <w:szCs w:val="22"/>
          <w:lang w:val="ru-RU" w:eastAsia="en-US"/>
        </w:rPr>
        <w:t xml:space="preserve"> </w:t>
      </w:r>
      <w:r w:rsidRPr="007C020C">
        <w:rPr>
          <w:szCs w:val="22"/>
          <w:lang w:val="ru-RU" w:eastAsia="en-US"/>
        </w:rPr>
        <w:t>его</w:t>
      </w:r>
      <w:r w:rsidRPr="007C020C">
        <w:rPr>
          <w:spacing w:val="-2"/>
          <w:szCs w:val="22"/>
          <w:lang w:val="ru-RU" w:eastAsia="en-US"/>
        </w:rPr>
        <w:t xml:space="preserve"> </w:t>
      </w:r>
      <w:r w:rsidRPr="007C020C">
        <w:rPr>
          <w:szCs w:val="22"/>
          <w:lang w:val="ru-RU" w:eastAsia="en-US"/>
        </w:rPr>
        <w:t>значение</w:t>
      </w:r>
      <w:r w:rsidRPr="007C020C">
        <w:rPr>
          <w:spacing w:val="-1"/>
          <w:szCs w:val="22"/>
          <w:lang w:val="ru-RU" w:eastAsia="en-US"/>
        </w:rPr>
        <w:t xml:space="preserve"> </w:t>
      </w:r>
      <w:r w:rsidRPr="007C020C">
        <w:rPr>
          <w:szCs w:val="22"/>
          <w:lang w:val="ru-RU" w:eastAsia="en-US"/>
        </w:rPr>
        <w:t>в</w:t>
      </w:r>
      <w:r w:rsidRPr="007C020C">
        <w:rPr>
          <w:spacing w:val="-2"/>
          <w:szCs w:val="22"/>
          <w:lang w:val="ru-RU" w:eastAsia="en-US"/>
        </w:rPr>
        <w:t xml:space="preserve"> </w:t>
      </w:r>
      <w:r w:rsidRPr="007C020C">
        <w:rPr>
          <w:szCs w:val="22"/>
          <w:lang w:val="ru-RU" w:eastAsia="en-US"/>
        </w:rPr>
        <w:t>словаре.</w:t>
      </w:r>
    </w:p>
    <w:p w:rsidR="007C020C" w:rsidRPr="007C020C" w:rsidRDefault="007C020C" w:rsidP="007C020C">
      <w:pPr>
        <w:widowControl w:val="0"/>
        <w:numPr>
          <w:ilvl w:val="0"/>
          <w:numId w:val="23"/>
        </w:numPr>
        <w:tabs>
          <w:tab w:val="left" w:pos="471"/>
        </w:tabs>
        <w:autoSpaceDE w:val="0"/>
        <w:autoSpaceDN w:val="0"/>
        <w:ind w:left="0" w:right="165" w:firstLine="709"/>
        <w:jc w:val="both"/>
        <w:rPr>
          <w:szCs w:val="22"/>
          <w:lang w:val="ru-RU" w:eastAsia="en-US"/>
        </w:rPr>
      </w:pPr>
      <w:r w:rsidRPr="007C020C">
        <w:rPr>
          <w:szCs w:val="22"/>
          <w:lang w:val="ru-RU" w:eastAsia="en-US"/>
        </w:rPr>
        <w:t>Затем определите тему текста и его основную мысль. Тема – это то, о чем</w:t>
      </w:r>
      <w:r w:rsidRPr="007C020C">
        <w:rPr>
          <w:spacing w:val="1"/>
          <w:szCs w:val="22"/>
          <w:lang w:val="ru-RU" w:eastAsia="en-US"/>
        </w:rPr>
        <w:t xml:space="preserve"> </w:t>
      </w:r>
      <w:r w:rsidRPr="007C020C">
        <w:rPr>
          <w:szCs w:val="22"/>
          <w:lang w:val="ru-RU" w:eastAsia="en-US"/>
        </w:rPr>
        <w:t>говорится</w:t>
      </w:r>
      <w:r w:rsidRPr="007C020C">
        <w:rPr>
          <w:spacing w:val="70"/>
          <w:szCs w:val="22"/>
          <w:lang w:val="ru-RU" w:eastAsia="en-US"/>
        </w:rPr>
        <w:t xml:space="preserve"> </w:t>
      </w:r>
      <w:r w:rsidRPr="007C020C">
        <w:rPr>
          <w:szCs w:val="22"/>
          <w:lang w:val="ru-RU" w:eastAsia="en-US"/>
        </w:rPr>
        <w:t>в тексте, а основная мысль – это то, для чего он написан. Если у</w:t>
      </w:r>
      <w:r w:rsidRPr="007C020C">
        <w:rPr>
          <w:spacing w:val="1"/>
          <w:szCs w:val="22"/>
          <w:lang w:val="ru-RU" w:eastAsia="en-US"/>
        </w:rPr>
        <w:t xml:space="preserve"> </w:t>
      </w:r>
      <w:r w:rsidRPr="007C020C">
        <w:rPr>
          <w:szCs w:val="22"/>
          <w:lang w:val="ru-RU" w:eastAsia="en-US"/>
        </w:rPr>
        <w:t>вас</w:t>
      </w:r>
      <w:r w:rsidRPr="007C020C">
        <w:rPr>
          <w:spacing w:val="-3"/>
          <w:szCs w:val="22"/>
          <w:lang w:val="ru-RU" w:eastAsia="en-US"/>
        </w:rPr>
        <w:t xml:space="preserve"> </w:t>
      </w:r>
      <w:r w:rsidRPr="007C020C">
        <w:rPr>
          <w:szCs w:val="22"/>
          <w:lang w:val="ru-RU" w:eastAsia="en-US"/>
        </w:rPr>
        <w:t>не</w:t>
      </w:r>
      <w:r w:rsidRPr="007C020C">
        <w:rPr>
          <w:spacing w:val="-3"/>
          <w:szCs w:val="22"/>
          <w:lang w:val="ru-RU" w:eastAsia="en-US"/>
        </w:rPr>
        <w:t xml:space="preserve"> </w:t>
      </w:r>
      <w:r w:rsidRPr="007C020C">
        <w:rPr>
          <w:szCs w:val="22"/>
          <w:lang w:val="ru-RU" w:eastAsia="en-US"/>
        </w:rPr>
        <w:t>получается</w:t>
      </w:r>
      <w:r w:rsidRPr="007C020C">
        <w:rPr>
          <w:spacing w:val="-3"/>
          <w:szCs w:val="22"/>
          <w:lang w:val="ru-RU" w:eastAsia="en-US"/>
        </w:rPr>
        <w:t xml:space="preserve"> </w:t>
      </w:r>
      <w:r w:rsidRPr="007C020C">
        <w:rPr>
          <w:szCs w:val="22"/>
          <w:lang w:val="ru-RU" w:eastAsia="en-US"/>
        </w:rPr>
        <w:t>сформулировать,</w:t>
      </w:r>
      <w:r w:rsidRPr="007C020C">
        <w:rPr>
          <w:spacing w:val="-3"/>
          <w:szCs w:val="22"/>
          <w:lang w:val="ru-RU" w:eastAsia="en-US"/>
        </w:rPr>
        <w:t xml:space="preserve"> </w:t>
      </w:r>
      <w:r w:rsidRPr="007C020C">
        <w:rPr>
          <w:szCs w:val="22"/>
          <w:lang w:val="ru-RU" w:eastAsia="en-US"/>
        </w:rPr>
        <w:t>прочтите</w:t>
      </w:r>
      <w:r w:rsidRPr="007C020C">
        <w:rPr>
          <w:spacing w:val="-3"/>
          <w:szCs w:val="22"/>
          <w:lang w:val="ru-RU" w:eastAsia="en-US"/>
        </w:rPr>
        <w:t xml:space="preserve"> </w:t>
      </w:r>
      <w:r w:rsidRPr="007C020C">
        <w:rPr>
          <w:szCs w:val="22"/>
          <w:lang w:val="ru-RU" w:eastAsia="en-US"/>
        </w:rPr>
        <w:t>текст</w:t>
      </w:r>
      <w:r w:rsidRPr="007C020C">
        <w:rPr>
          <w:spacing w:val="-3"/>
          <w:szCs w:val="22"/>
          <w:lang w:val="ru-RU" w:eastAsia="en-US"/>
        </w:rPr>
        <w:t xml:space="preserve"> </w:t>
      </w:r>
      <w:r w:rsidRPr="007C020C">
        <w:rPr>
          <w:szCs w:val="22"/>
          <w:lang w:val="ru-RU" w:eastAsia="en-US"/>
        </w:rPr>
        <w:t>еще</w:t>
      </w:r>
      <w:r w:rsidRPr="007C020C">
        <w:rPr>
          <w:spacing w:val="-3"/>
          <w:szCs w:val="22"/>
          <w:lang w:val="ru-RU" w:eastAsia="en-US"/>
        </w:rPr>
        <w:t xml:space="preserve"> </w:t>
      </w:r>
      <w:r w:rsidRPr="007C020C">
        <w:rPr>
          <w:szCs w:val="22"/>
          <w:lang w:val="ru-RU" w:eastAsia="en-US"/>
        </w:rPr>
        <w:t>раз.</w:t>
      </w:r>
    </w:p>
    <w:p w:rsidR="007C020C" w:rsidRPr="007C020C" w:rsidRDefault="007C020C" w:rsidP="007C020C">
      <w:pPr>
        <w:widowControl w:val="0"/>
        <w:numPr>
          <w:ilvl w:val="0"/>
          <w:numId w:val="23"/>
        </w:numPr>
        <w:tabs>
          <w:tab w:val="left" w:pos="546"/>
        </w:tabs>
        <w:autoSpaceDE w:val="0"/>
        <w:autoSpaceDN w:val="0"/>
        <w:ind w:left="0" w:right="169" w:firstLine="709"/>
        <w:jc w:val="both"/>
        <w:rPr>
          <w:szCs w:val="22"/>
          <w:lang w:val="ru-RU" w:eastAsia="en-US"/>
        </w:rPr>
      </w:pPr>
      <w:r w:rsidRPr="007C020C">
        <w:rPr>
          <w:szCs w:val="22"/>
          <w:lang w:val="ru-RU" w:eastAsia="en-US"/>
        </w:rPr>
        <w:t>Далее</w:t>
      </w:r>
      <w:r w:rsidRPr="007C020C">
        <w:rPr>
          <w:spacing w:val="1"/>
          <w:szCs w:val="22"/>
          <w:lang w:val="ru-RU" w:eastAsia="en-US"/>
        </w:rPr>
        <w:t xml:space="preserve"> </w:t>
      </w:r>
      <w:r w:rsidRPr="007C020C">
        <w:rPr>
          <w:szCs w:val="22"/>
          <w:lang w:val="ru-RU" w:eastAsia="en-US"/>
        </w:rPr>
        <w:t>разделите</w:t>
      </w:r>
      <w:r w:rsidRPr="007C020C">
        <w:rPr>
          <w:spacing w:val="1"/>
          <w:szCs w:val="22"/>
          <w:lang w:val="ru-RU" w:eastAsia="en-US"/>
        </w:rPr>
        <w:t xml:space="preserve"> </w:t>
      </w:r>
      <w:r w:rsidRPr="007C020C">
        <w:rPr>
          <w:szCs w:val="22"/>
          <w:lang w:val="ru-RU" w:eastAsia="en-US"/>
        </w:rPr>
        <w:t>текст</w:t>
      </w:r>
      <w:r w:rsidRPr="007C020C">
        <w:rPr>
          <w:spacing w:val="1"/>
          <w:szCs w:val="22"/>
          <w:lang w:val="ru-RU" w:eastAsia="en-US"/>
        </w:rPr>
        <w:t xml:space="preserve"> </w:t>
      </w:r>
      <w:r w:rsidRPr="007C020C">
        <w:rPr>
          <w:szCs w:val="22"/>
          <w:lang w:val="ru-RU" w:eastAsia="en-US"/>
        </w:rPr>
        <w:t>на</w:t>
      </w:r>
      <w:r w:rsidRPr="007C020C">
        <w:rPr>
          <w:spacing w:val="1"/>
          <w:szCs w:val="22"/>
          <w:lang w:val="ru-RU" w:eastAsia="en-US"/>
        </w:rPr>
        <w:t xml:space="preserve"> </w:t>
      </w:r>
      <w:r w:rsidRPr="007C020C">
        <w:rPr>
          <w:szCs w:val="22"/>
          <w:lang w:val="ru-RU" w:eastAsia="en-US"/>
        </w:rPr>
        <w:t>смысловые</w:t>
      </w:r>
      <w:r w:rsidRPr="007C020C">
        <w:rPr>
          <w:spacing w:val="1"/>
          <w:szCs w:val="22"/>
          <w:lang w:val="ru-RU" w:eastAsia="en-US"/>
        </w:rPr>
        <w:t xml:space="preserve"> </w:t>
      </w:r>
      <w:r w:rsidRPr="007C020C">
        <w:rPr>
          <w:szCs w:val="22"/>
          <w:lang w:val="ru-RU" w:eastAsia="en-US"/>
        </w:rPr>
        <w:t>части.</w:t>
      </w:r>
      <w:r w:rsidRPr="007C020C">
        <w:rPr>
          <w:spacing w:val="1"/>
          <w:szCs w:val="22"/>
          <w:lang w:val="ru-RU" w:eastAsia="en-US"/>
        </w:rPr>
        <w:t xml:space="preserve"> </w:t>
      </w:r>
      <w:r w:rsidRPr="007C020C">
        <w:rPr>
          <w:szCs w:val="22"/>
          <w:lang w:val="ru-RU" w:eastAsia="en-US"/>
        </w:rPr>
        <w:t>Внимательно</w:t>
      </w:r>
      <w:r w:rsidRPr="007C020C">
        <w:rPr>
          <w:spacing w:val="1"/>
          <w:szCs w:val="22"/>
          <w:lang w:val="ru-RU" w:eastAsia="en-US"/>
        </w:rPr>
        <w:t xml:space="preserve"> </w:t>
      </w:r>
      <w:r w:rsidRPr="007C020C">
        <w:rPr>
          <w:szCs w:val="22"/>
          <w:lang w:val="ru-RU" w:eastAsia="en-US"/>
        </w:rPr>
        <w:t>прочитайте</w:t>
      </w:r>
      <w:r w:rsidRPr="007C020C">
        <w:rPr>
          <w:spacing w:val="1"/>
          <w:szCs w:val="22"/>
          <w:lang w:val="ru-RU" w:eastAsia="en-US"/>
        </w:rPr>
        <w:t xml:space="preserve"> </w:t>
      </w:r>
      <w:r w:rsidRPr="007C020C">
        <w:rPr>
          <w:szCs w:val="22"/>
          <w:lang w:val="ru-RU" w:eastAsia="en-US"/>
        </w:rPr>
        <w:t>каждую</w:t>
      </w:r>
      <w:r w:rsidRPr="007C020C">
        <w:rPr>
          <w:spacing w:val="-3"/>
          <w:szCs w:val="22"/>
          <w:lang w:val="ru-RU" w:eastAsia="en-US"/>
        </w:rPr>
        <w:t xml:space="preserve"> </w:t>
      </w:r>
      <w:r w:rsidRPr="007C020C">
        <w:rPr>
          <w:szCs w:val="22"/>
          <w:lang w:val="ru-RU" w:eastAsia="en-US"/>
        </w:rPr>
        <w:t>из</w:t>
      </w:r>
      <w:r w:rsidRPr="007C020C">
        <w:rPr>
          <w:spacing w:val="-3"/>
          <w:szCs w:val="22"/>
          <w:lang w:val="ru-RU" w:eastAsia="en-US"/>
        </w:rPr>
        <w:t xml:space="preserve"> </w:t>
      </w:r>
      <w:r w:rsidRPr="007C020C">
        <w:rPr>
          <w:szCs w:val="22"/>
          <w:lang w:val="ru-RU" w:eastAsia="en-US"/>
        </w:rPr>
        <w:t>частей.</w:t>
      </w:r>
      <w:r w:rsidRPr="007C020C">
        <w:rPr>
          <w:spacing w:val="-2"/>
          <w:szCs w:val="22"/>
          <w:lang w:val="ru-RU" w:eastAsia="en-US"/>
        </w:rPr>
        <w:t xml:space="preserve"> </w:t>
      </w:r>
      <w:r w:rsidRPr="007C020C">
        <w:rPr>
          <w:szCs w:val="22"/>
          <w:lang w:val="ru-RU" w:eastAsia="en-US"/>
        </w:rPr>
        <w:t>Выделите</w:t>
      </w:r>
      <w:r w:rsidRPr="007C020C">
        <w:rPr>
          <w:spacing w:val="-3"/>
          <w:szCs w:val="22"/>
          <w:lang w:val="ru-RU" w:eastAsia="en-US"/>
        </w:rPr>
        <w:t xml:space="preserve"> </w:t>
      </w:r>
      <w:r w:rsidRPr="007C020C">
        <w:rPr>
          <w:szCs w:val="22"/>
          <w:lang w:val="ru-RU" w:eastAsia="en-US"/>
        </w:rPr>
        <w:t>в</w:t>
      </w:r>
      <w:r w:rsidRPr="007C020C">
        <w:rPr>
          <w:spacing w:val="-3"/>
          <w:szCs w:val="22"/>
          <w:lang w:val="ru-RU" w:eastAsia="en-US"/>
        </w:rPr>
        <w:t xml:space="preserve"> </w:t>
      </w:r>
      <w:r w:rsidRPr="007C020C">
        <w:rPr>
          <w:szCs w:val="22"/>
          <w:lang w:val="ru-RU" w:eastAsia="en-US"/>
        </w:rPr>
        <w:t>ней</w:t>
      </w:r>
      <w:r w:rsidRPr="007C020C">
        <w:rPr>
          <w:spacing w:val="-2"/>
          <w:szCs w:val="22"/>
          <w:lang w:val="ru-RU" w:eastAsia="en-US"/>
        </w:rPr>
        <w:t xml:space="preserve"> </w:t>
      </w:r>
      <w:r w:rsidRPr="007C020C">
        <w:rPr>
          <w:szCs w:val="22"/>
          <w:lang w:val="ru-RU" w:eastAsia="en-US"/>
        </w:rPr>
        <w:t>главное</w:t>
      </w:r>
      <w:r w:rsidRPr="007C020C">
        <w:rPr>
          <w:spacing w:val="-3"/>
          <w:szCs w:val="22"/>
          <w:lang w:val="ru-RU" w:eastAsia="en-US"/>
        </w:rPr>
        <w:t xml:space="preserve"> </w:t>
      </w:r>
      <w:r w:rsidRPr="007C020C">
        <w:rPr>
          <w:szCs w:val="22"/>
          <w:lang w:val="ru-RU" w:eastAsia="en-US"/>
        </w:rPr>
        <w:t>и</w:t>
      </w:r>
      <w:r w:rsidRPr="007C020C">
        <w:rPr>
          <w:spacing w:val="-2"/>
          <w:szCs w:val="22"/>
          <w:lang w:val="ru-RU" w:eastAsia="en-US"/>
        </w:rPr>
        <w:t xml:space="preserve"> </w:t>
      </w:r>
      <w:r w:rsidRPr="007C020C">
        <w:rPr>
          <w:szCs w:val="22"/>
          <w:lang w:val="ru-RU" w:eastAsia="en-US"/>
        </w:rPr>
        <w:t>озаглавьте.</w:t>
      </w:r>
    </w:p>
    <w:p w:rsidR="007C020C" w:rsidRPr="007C020C" w:rsidRDefault="007C020C" w:rsidP="007C020C">
      <w:pPr>
        <w:widowControl w:val="0"/>
        <w:numPr>
          <w:ilvl w:val="0"/>
          <w:numId w:val="23"/>
        </w:numPr>
        <w:tabs>
          <w:tab w:val="left" w:pos="516"/>
        </w:tabs>
        <w:autoSpaceDE w:val="0"/>
        <w:autoSpaceDN w:val="0"/>
        <w:ind w:left="0" w:right="166" w:firstLine="709"/>
        <w:jc w:val="both"/>
        <w:rPr>
          <w:szCs w:val="22"/>
          <w:lang w:val="ru-RU" w:eastAsia="en-US"/>
        </w:rPr>
      </w:pPr>
      <w:r w:rsidRPr="007C020C">
        <w:rPr>
          <w:szCs w:val="22"/>
          <w:lang w:val="ru-RU" w:eastAsia="en-US"/>
        </w:rPr>
        <w:t>Запишите</w:t>
      </w:r>
      <w:r w:rsidRPr="007C020C">
        <w:rPr>
          <w:spacing w:val="1"/>
          <w:szCs w:val="22"/>
          <w:lang w:val="ru-RU" w:eastAsia="en-US"/>
        </w:rPr>
        <w:t xml:space="preserve"> </w:t>
      </w:r>
      <w:r w:rsidRPr="007C020C">
        <w:rPr>
          <w:szCs w:val="22"/>
          <w:lang w:val="ru-RU" w:eastAsia="en-US"/>
        </w:rPr>
        <w:t>пункты</w:t>
      </w:r>
      <w:r w:rsidRPr="007C020C">
        <w:rPr>
          <w:spacing w:val="1"/>
          <w:szCs w:val="22"/>
          <w:lang w:val="ru-RU" w:eastAsia="en-US"/>
        </w:rPr>
        <w:t xml:space="preserve"> </w:t>
      </w:r>
      <w:r w:rsidRPr="007C020C">
        <w:rPr>
          <w:szCs w:val="22"/>
          <w:lang w:val="ru-RU" w:eastAsia="en-US"/>
        </w:rPr>
        <w:t>составленного</w:t>
      </w:r>
      <w:r w:rsidRPr="007C020C">
        <w:rPr>
          <w:spacing w:val="1"/>
          <w:szCs w:val="22"/>
          <w:lang w:val="ru-RU" w:eastAsia="en-US"/>
        </w:rPr>
        <w:t xml:space="preserve"> </w:t>
      </w:r>
      <w:r w:rsidRPr="007C020C">
        <w:rPr>
          <w:szCs w:val="22"/>
          <w:lang w:val="ru-RU" w:eastAsia="en-US"/>
        </w:rPr>
        <w:t>плана</w:t>
      </w:r>
      <w:r w:rsidRPr="007C020C">
        <w:rPr>
          <w:spacing w:val="1"/>
          <w:szCs w:val="22"/>
          <w:lang w:val="ru-RU" w:eastAsia="en-US"/>
        </w:rPr>
        <w:t xml:space="preserve"> </w:t>
      </w:r>
      <w:r w:rsidRPr="007C020C">
        <w:rPr>
          <w:szCs w:val="22"/>
          <w:lang w:val="ru-RU" w:eastAsia="en-US"/>
        </w:rPr>
        <w:t>на</w:t>
      </w:r>
      <w:r w:rsidRPr="007C020C">
        <w:rPr>
          <w:spacing w:val="1"/>
          <w:szCs w:val="22"/>
          <w:lang w:val="ru-RU" w:eastAsia="en-US"/>
        </w:rPr>
        <w:t xml:space="preserve"> </w:t>
      </w:r>
      <w:r w:rsidRPr="007C020C">
        <w:rPr>
          <w:szCs w:val="22"/>
          <w:lang w:val="ru-RU" w:eastAsia="en-US"/>
        </w:rPr>
        <w:t>черновик. Снова прочитайте</w:t>
      </w:r>
      <w:r w:rsidRPr="007C020C">
        <w:rPr>
          <w:spacing w:val="1"/>
          <w:szCs w:val="22"/>
          <w:lang w:val="ru-RU" w:eastAsia="en-US"/>
        </w:rPr>
        <w:t xml:space="preserve"> </w:t>
      </w:r>
      <w:r w:rsidRPr="007C020C">
        <w:rPr>
          <w:szCs w:val="22"/>
          <w:lang w:val="ru-RU" w:eastAsia="en-US"/>
        </w:rPr>
        <w:t>текст.</w:t>
      </w:r>
    </w:p>
    <w:p w:rsidR="007C020C" w:rsidRPr="007C020C" w:rsidRDefault="007C020C" w:rsidP="007C020C">
      <w:pPr>
        <w:widowControl w:val="0"/>
        <w:autoSpaceDE w:val="0"/>
        <w:autoSpaceDN w:val="0"/>
        <w:rPr>
          <w:szCs w:val="22"/>
          <w:lang w:val="ru-RU" w:eastAsia="en-US"/>
        </w:rPr>
      </w:pPr>
      <w:r w:rsidRPr="007C020C">
        <w:rPr>
          <w:lang w:val="ru-RU" w:eastAsia="en-US"/>
        </w:rPr>
        <w:t>Обратите</w:t>
      </w:r>
      <w:r w:rsidRPr="007C020C">
        <w:rPr>
          <w:spacing w:val="-10"/>
          <w:lang w:val="ru-RU" w:eastAsia="en-US"/>
        </w:rPr>
        <w:t xml:space="preserve"> </w:t>
      </w:r>
      <w:r w:rsidRPr="007C020C">
        <w:rPr>
          <w:lang w:val="ru-RU" w:eastAsia="en-US"/>
        </w:rPr>
        <w:t>внимание</w:t>
      </w:r>
      <w:r w:rsidRPr="007C020C">
        <w:rPr>
          <w:spacing w:val="-9"/>
          <w:lang w:val="ru-RU" w:eastAsia="en-US"/>
        </w:rPr>
        <w:t xml:space="preserve"> </w:t>
      </w:r>
      <w:r w:rsidRPr="007C020C">
        <w:rPr>
          <w:lang w:val="ru-RU" w:eastAsia="en-US"/>
        </w:rPr>
        <w:t>на</w:t>
      </w:r>
      <w:r w:rsidRPr="007C020C">
        <w:rPr>
          <w:spacing w:val="-9"/>
          <w:lang w:val="ru-RU" w:eastAsia="en-US"/>
        </w:rPr>
        <w:t xml:space="preserve"> </w:t>
      </w:r>
      <w:r w:rsidRPr="007C020C">
        <w:rPr>
          <w:lang w:val="ru-RU" w:eastAsia="en-US"/>
        </w:rPr>
        <w:t>следующее:</w:t>
      </w:r>
    </w:p>
    <w:p w:rsidR="007C020C" w:rsidRPr="007C020C" w:rsidRDefault="007C020C" w:rsidP="007C020C">
      <w:pPr>
        <w:widowControl w:val="0"/>
        <w:numPr>
          <w:ilvl w:val="0"/>
          <w:numId w:val="25"/>
        </w:numPr>
        <w:tabs>
          <w:tab w:val="left" w:pos="325"/>
        </w:tabs>
        <w:autoSpaceDE w:val="0"/>
        <w:autoSpaceDN w:val="0"/>
        <w:ind w:left="0" w:firstLine="709"/>
        <w:rPr>
          <w:szCs w:val="22"/>
          <w:lang w:val="ru-RU" w:eastAsia="en-US"/>
        </w:rPr>
      </w:pPr>
      <w:r w:rsidRPr="007C020C">
        <w:rPr>
          <w:szCs w:val="22"/>
          <w:lang w:val="ru-RU" w:eastAsia="en-US"/>
        </w:rPr>
        <w:t>последовательно</w:t>
      </w:r>
      <w:r w:rsidRPr="007C020C">
        <w:rPr>
          <w:spacing w:val="-11"/>
          <w:szCs w:val="22"/>
          <w:lang w:val="ru-RU" w:eastAsia="en-US"/>
        </w:rPr>
        <w:t xml:space="preserve"> </w:t>
      </w:r>
      <w:r w:rsidRPr="007C020C">
        <w:rPr>
          <w:szCs w:val="22"/>
          <w:lang w:val="ru-RU" w:eastAsia="en-US"/>
        </w:rPr>
        <w:t>ли</w:t>
      </w:r>
      <w:r w:rsidRPr="007C020C">
        <w:rPr>
          <w:spacing w:val="-10"/>
          <w:szCs w:val="22"/>
          <w:lang w:val="ru-RU" w:eastAsia="en-US"/>
        </w:rPr>
        <w:t xml:space="preserve"> </w:t>
      </w:r>
      <w:r w:rsidRPr="007C020C">
        <w:rPr>
          <w:szCs w:val="22"/>
          <w:lang w:val="ru-RU" w:eastAsia="en-US"/>
        </w:rPr>
        <w:t>отражаются</w:t>
      </w:r>
      <w:r w:rsidRPr="007C020C">
        <w:rPr>
          <w:spacing w:val="-10"/>
          <w:szCs w:val="22"/>
          <w:lang w:val="ru-RU" w:eastAsia="en-US"/>
        </w:rPr>
        <w:t xml:space="preserve"> </w:t>
      </w:r>
      <w:r w:rsidRPr="007C020C">
        <w:rPr>
          <w:szCs w:val="22"/>
          <w:lang w:val="ru-RU" w:eastAsia="en-US"/>
        </w:rPr>
        <w:t>повороты</w:t>
      </w:r>
      <w:r w:rsidRPr="007C020C">
        <w:rPr>
          <w:spacing w:val="-11"/>
          <w:szCs w:val="22"/>
          <w:lang w:val="ru-RU" w:eastAsia="en-US"/>
        </w:rPr>
        <w:t xml:space="preserve"> </w:t>
      </w:r>
      <w:r w:rsidRPr="007C020C">
        <w:rPr>
          <w:szCs w:val="22"/>
          <w:lang w:val="ru-RU" w:eastAsia="en-US"/>
        </w:rPr>
        <w:t>сюжета</w:t>
      </w:r>
      <w:r w:rsidRPr="007C020C">
        <w:rPr>
          <w:spacing w:val="-10"/>
          <w:szCs w:val="22"/>
          <w:lang w:val="ru-RU" w:eastAsia="en-US"/>
        </w:rPr>
        <w:t xml:space="preserve"> </w:t>
      </w:r>
      <w:r w:rsidRPr="007C020C">
        <w:rPr>
          <w:szCs w:val="22"/>
          <w:lang w:val="ru-RU" w:eastAsia="en-US"/>
        </w:rPr>
        <w:t>текста;</w:t>
      </w:r>
    </w:p>
    <w:p w:rsidR="007C020C" w:rsidRPr="007C020C" w:rsidRDefault="007C020C" w:rsidP="007C020C">
      <w:pPr>
        <w:widowControl w:val="0"/>
        <w:numPr>
          <w:ilvl w:val="0"/>
          <w:numId w:val="25"/>
        </w:numPr>
        <w:tabs>
          <w:tab w:val="left" w:pos="325"/>
        </w:tabs>
        <w:autoSpaceDE w:val="0"/>
        <w:autoSpaceDN w:val="0"/>
        <w:ind w:left="0" w:firstLine="709"/>
        <w:rPr>
          <w:szCs w:val="22"/>
          <w:lang w:val="ru-RU" w:eastAsia="en-US"/>
        </w:rPr>
      </w:pPr>
      <w:r w:rsidRPr="007C020C">
        <w:rPr>
          <w:szCs w:val="22"/>
          <w:lang w:val="ru-RU" w:eastAsia="en-US"/>
        </w:rPr>
        <w:t>точны</w:t>
      </w:r>
      <w:r w:rsidRPr="007C020C">
        <w:rPr>
          <w:spacing w:val="-14"/>
          <w:szCs w:val="22"/>
          <w:lang w:val="ru-RU" w:eastAsia="en-US"/>
        </w:rPr>
        <w:t xml:space="preserve"> </w:t>
      </w:r>
      <w:r w:rsidRPr="007C020C">
        <w:rPr>
          <w:szCs w:val="22"/>
          <w:lang w:val="ru-RU" w:eastAsia="en-US"/>
        </w:rPr>
        <w:t>ли</w:t>
      </w:r>
      <w:r w:rsidRPr="007C020C">
        <w:rPr>
          <w:spacing w:val="-14"/>
          <w:szCs w:val="22"/>
          <w:lang w:val="ru-RU" w:eastAsia="en-US"/>
        </w:rPr>
        <w:t xml:space="preserve"> </w:t>
      </w:r>
      <w:r w:rsidRPr="007C020C">
        <w:rPr>
          <w:szCs w:val="22"/>
          <w:lang w:val="ru-RU" w:eastAsia="en-US"/>
        </w:rPr>
        <w:t>формулировки</w:t>
      </w:r>
      <w:r w:rsidRPr="007C020C">
        <w:rPr>
          <w:spacing w:val="-13"/>
          <w:szCs w:val="22"/>
          <w:lang w:val="ru-RU" w:eastAsia="en-US"/>
        </w:rPr>
        <w:t xml:space="preserve"> </w:t>
      </w:r>
      <w:r w:rsidRPr="007C020C">
        <w:rPr>
          <w:szCs w:val="22"/>
          <w:lang w:val="ru-RU" w:eastAsia="en-US"/>
        </w:rPr>
        <w:t>пунктов;</w:t>
      </w:r>
    </w:p>
    <w:p w:rsidR="007C020C" w:rsidRPr="007C020C" w:rsidRDefault="007C020C" w:rsidP="007C020C">
      <w:pPr>
        <w:widowControl w:val="0"/>
        <w:numPr>
          <w:ilvl w:val="0"/>
          <w:numId w:val="25"/>
        </w:numPr>
        <w:tabs>
          <w:tab w:val="left" w:pos="325"/>
        </w:tabs>
        <w:autoSpaceDE w:val="0"/>
        <w:autoSpaceDN w:val="0"/>
        <w:ind w:left="0" w:firstLine="709"/>
        <w:rPr>
          <w:szCs w:val="22"/>
          <w:lang w:val="ru-RU" w:eastAsia="en-US"/>
        </w:rPr>
      </w:pPr>
      <w:r w:rsidRPr="007C020C">
        <w:rPr>
          <w:szCs w:val="22"/>
          <w:lang w:val="ru-RU" w:eastAsia="en-US"/>
        </w:rPr>
        <w:t>не</w:t>
      </w:r>
      <w:r w:rsidRPr="007C020C">
        <w:rPr>
          <w:spacing w:val="-11"/>
          <w:szCs w:val="22"/>
          <w:lang w:val="ru-RU" w:eastAsia="en-US"/>
        </w:rPr>
        <w:t xml:space="preserve"> </w:t>
      </w:r>
      <w:r w:rsidRPr="007C020C">
        <w:rPr>
          <w:szCs w:val="22"/>
          <w:lang w:val="ru-RU" w:eastAsia="en-US"/>
        </w:rPr>
        <w:t>повторяются</w:t>
      </w:r>
      <w:r w:rsidRPr="007C020C">
        <w:rPr>
          <w:spacing w:val="-10"/>
          <w:szCs w:val="22"/>
          <w:lang w:val="ru-RU" w:eastAsia="en-US"/>
        </w:rPr>
        <w:t xml:space="preserve"> </w:t>
      </w:r>
      <w:r w:rsidRPr="007C020C">
        <w:rPr>
          <w:szCs w:val="22"/>
          <w:lang w:val="ru-RU" w:eastAsia="en-US"/>
        </w:rPr>
        <w:t>ли</w:t>
      </w:r>
      <w:r w:rsidRPr="007C020C">
        <w:rPr>
          <w:spacing w:val="-10"/>
          <w:szCs w:val="22"/>
          <w:lang w:val="ru-RU" w:eastAsia="en-US"/>
        </w:rPr>
        <w:t xml:space="preserve"> </w:t>
      </w:r>
      <w:r w:rsidRPr="007C020C">
        <w:rPr>
          <w:szCs w:val="22"/>
          <w:lang w:val="ru-RU" w:eastAsia="en-US"/>
        </w:rPr>
        <w:t>заголовки;</w:t>
      </w:r>
    </w:p>
    <w:p w:rsidR="007C020C" w:rsidRPr="007C020C" w:rsidRDefault="007C020C" w:rsidP="007C020C">
      <w:pPr>
        <w:widowControl w:val="0"/>
        <w:numPr>
          <w:ilvl w:val="0"/>
          <w:numId w:val="25"/>
        </w:numPr>
        <w:tabs>
          <w:tab w:val="left" w:pos="325"/>
        </w:tabs>
        <w:autoSpaceDE w:val="0"/>
        <w:autoSpaceDN w:val="0"/>
        <w:ind w:left="0" w:firstLine="709"/>
        <w:rPr>
          <w:szCs w:val="22"/>
          <w:lang w:val="ru-RU" w:eastAsia="en-US"/>
        </w:rPr>
      </w:pPr>
      <w:r w:rsidRPr="007C020C">
        <w:rPr>
          <w:szCs w:val="22"/>
          <w:lang w:val="ru-RU" w:eastAsia="en-US"/>
        </w:rPr>
        <w:t>все</w:t>
      </w:r>
      <w:r w:rsidRPr="007C020C">
        <w:rPr>
          <w:spacing w:val="-6"/>
          <w:szCs w:val="22"/>
          <w:lang w:val="ru-RU" w:eastAsia="en-US"/>
        </w:rPr>
        <w:t xml:space="preserve"> </w:t>
      </w:r>
      <w:r w:rsidRPr="007C020C">
        <w:rPr>
          <w:szCs w:val="22"/>
          <w:lang w:val="ru-RU" w:eastAsia="en-US"/>
        </w:rPr>
        <w:t>ли</w:t>
      </w:r>
      <w:r w:rsidRPr="007C020C">
        <w:rPr>
          <w:spacing w:val="-6"/>
          <w:szCs w:val="22"/>
          <w:lang w:val="ru-RU" w:eastAsia="en-US"/>
        </w:rPr>
        <w:t xml:space="preserve"> </w:t>
      </w:r>
      <w:r w:rsidRPr="007C020C">
        <w:rPr>
          <w:szCs w:val="22"/>
          <w:lang w:val="ru-RU" w:eastAsia="en-US"/>
        </w:rPr>
        <w:t>главное</w:t>
      </w:r>
      <w:r w:rsidRPr="007C020C">
        <w:rPr>
          <w:spacing w:val="-6"/>
          <w:szCs w:val="22"/>
          <w:lang w:val="ru-RU" w:eastAsia="en-US"/>
        </w:rPr>
        <w:t xml:space="preserve"> </w:t>
      </w:r>
      <w:r w:rsidRPr="007C020C">
        <w:rPr>
          <w:szCs w:val="22"/>
          <w:lang w:val="ru-RU" w:eastAsia="en-US"/>
        </w:rPr>
        <w:t>вы</w:t>
      </w:r>
      <w:r w:rsidRPr="007C020C">
        <w:rPr>
          <w:spacing w:val="-5"/>
          <w:szCs w:val="22"/>
          <w:lang w:val="ru-RU" w:eastAsia="en-US"/>
        </w:rPr>
        <w:t xml:space="preserve"> </w:t>
      </w:r>
      <w:r w:rsidRPr="007C020C">
        <w:rPr>
          <w:szCs w:val="22"/>
          <w:lang w:val="ru-RU" w:eastAsia="en-US"/>
        </w:rPr>
        <w:t>выделили;</w:t>
      </w:r>
    </w:p>
    <w:p w:rsidR="007C020C" w:rsidRPr="007C020C" w:rsidRDefault="007C020C" w:rsidP="007C020C">
      <w:pPr>
        <w:widowControl w:val="0"/>
        <w:numPr>
          <w:ilvl w:val="0"/>
          <w:numId w:val="25"/>
        </w:numPr>
        <w:tabs>
          <w:tab w:val="left" w:pos="325"/>
        </w:tabs>
        <w:autoSpaceDE w:val="0"/>
        <w:autoSpaceDN w:val="0"/>
        <w:ind w:left="0" w:firstLine="709"/>
        <w:rPr>
          <w:szCs w:val="22"/>
          <w:lang w:val="ru-RU" w:eastAsia="en-US"/>
        </w:rPr>
      </w:pPr>
      <w:r w:rsidRPr="007C020C">
        <w:rPr>
          <w:szCs w:val="22"/>
          <w:lang w:val="ru-RU" w:eastAsia="en-US"/>
        </w:rPr>
        <w:t>отражена</w:t>
      </w:r>
      <w:r w:rsidRPr="007C020C">
        <w:rPr>
          <w:spacing w:val="-5"/>
          <w:szCs w:val="22"/>
          <w:lang w:val="ru-RU" w:eastAsia="en-US"/>
        </w:rPr>
        <w:t xml:space="preserve"> </w:t>
      </w:r>
      <w:r w:rsidRPr="007C020C">
        <w:rPr>
          <w:szCs w:val="22"/>
          <w:lang w:val="ru-RU" w:eastAsia="en-US"/>
        </w:rPr>
        <w:t>ли</w:t>
      </w:r>
      <w:r w:rsidRPr="007C020C">
        <w:rPr>
          <w:spacing w:val="-5"/>
          <w:szCs w:val="22"/>
          <w:lang w:val="ru-RU" w:eastAsia="en-US"/>
        </w:rPr>
        <w:t xml:space="preserve"> </w:t>
      </w:r>
      <w:r w:rsidRPr="007C020C">
        <w:rPr>
          <w:szCs w:val="22"/>
          <w:lang w:val="ru-RU" w:eastAsia="en-US"/>
        </w:rPr>
        <w:t>тема</w:t>
      </w:r>
      <w:r w:rsidRPr="007C020C">
        <w:rPr>
          <w:spacing w:val="-5"/>
          <w:szCs w:val="22"/>
          <w:lang w:val="ru-RU" w:eastAsia="en-US"/>
        </w:rPr>
        <w:t xml:space="preserve"> </w:t>
      </w:r>
      <w:r w:rsidRPr="007C020C">
        <w:rPr>
          <w:szCs w:val="22"/>
          <w:lang w:val="ru-RU" w:eastAsia="en-US"/>
        </w:rPr>
        <w:t>и</w:t>
      </w:r>
      <w:r w:rsidRPr="007C020C">
        <w:rPr>
          <w:spacing w:val="-5"/>
          <w:szCs w:val="22"/>
          <w:lang w:val="ru-RU" w:eastAsia="en-US"/>
        </w:rPr>
        <w:t xml:space="preserve"> </w:t>
      </w:r>
      <w:r w:rsidRPr="007C020C">
        <w:rPr>
          <w:szCs w:val="22"/>
          <w:lang w:val="ru-RU" w:eastAsia="en-US"/>
        </w:rPr>
        <w:t>основная</w:t>
      </w:r>
      <w:r w:rsidRPr="007C020C">
        <w:rPr>
          <w:spacing w:val="-4"/>
          <w:szCs w:val="22"/>
          <w:lang w:val="ru-RU" w:eastAsia="en-US"/>
        </w:rPr>
        <w:t xml:space="preserve"> </w:t>
      </w:r>
      <w:r w:rsidRPr="007C020C">
        <w:rPr>
          <w:szCs w:val="22"/>
          <w:lang w:val="ru-RU" w:eastAsia="en-US"/>
        </w:rPr>
        <w:t>мысль</w:t>
      </w:r>
      <w:r w:rsidRPr="007C020C">
        <w:rPr>
          <w:spacing w:val="-5"/>
          <w:szCs w:val="22"/>
          <w:lang w:val="ru-RU" w:eastAsia="en-US"/>
        </w:rPr>
        <w:t xml:space="preserve"> </w:t>
      </w:r>
      <w:r w:rsidRPr="007C020C">
        <w:rPr>
          <w:szCs w:val="22"/>
          <w:lang w:val="ru-RU" w:eastAsia="en-US"/>
        </w:rPr>
        <w:t>текста</w:t>
      </w:r>
      <w:r w:rsidRPr="007C020C">
        <w:rPr>
          <w:spacing w:val="-5"/>
          <w:szCs w:val="22"/>
          <w:lang w:val="ru-RU" w:eastAsia="en-US"/>
        </w:rPr>
        <w:t xml:space="preserve"> </w:t>
      </w:r>
      <w:r w:rsidRPr="007C020C">
        <w:rPr>
          <w:szCs w:val="22"/>
          <w:lang w:val="ru-RU" w:eastAsia="en-US"/>
        </w:rPr>
        <w:t>в</w:t>
      </w:r>
      <w:r w:rsidRPr="007C020C">
        <w:rPr>
          <w:spacing w:val="-5"/>
          <w:szCs w:val="22"/>
          <w:lang w:val="ru-RU" w:eastAsia="en-US"/>
        </w:rPr>
        <w:t xml:space="preserve"> </w:t>
      </w:r>
      <w:r w:rsidRPr="007C020C">
        <w:rPr>
          <w:szCs w:val="22"/>
          <w:lang w:val="ru-RU" w:eastAsia="en-US"/>
        </w:rPr>
        <w:t>вашем</w:t>
      </w:r>
      <w:r w:rsidRPr="007C020C">
        <w:rPr>
          <w:spacing w:val="-4"/>
          <w:szCs w:val="22"/>
          <w:lang w:val="ru-RU" w:eastAsia="en-US"/>
        </w:rPr>
        <w:t xml:space="preserve"> </w:t>
      </w:r>
      <w:r w:rsidRPr="007C020C">
        <w:rPr>
          <w:szCs w:val="22"/>
          <w:lang w:val="ru-RU" w:eastAsia="en-US"/>
        </w:rPr>
        <w:t>плане.</w:t>
      </w:r>
    </w:p>
    <w:p w:rsidR="007C020C" w:rsidRPr="007C020C" w:rsidRDefault="007C020C" w:rsidP="007C020C">
      <w:pPr>
        <w:widowControl w:val="0"/>
        <w:numPr>
          <w:ilvl w:val="0"/>
          <w:numId w:val="23"/>
        </w:numPr>
        <w:tabs>
          <w:tab w:val="left" w:pos="606"/>
        </w:tabs>
        <w:autoSpaceDE w:val="0"/>
        <w:autoSpaceDN w:val="0"/>
        <w:ind w:left="0" w:right="163" w:firstLine="709"/>
        <w:jc w:val="both"/>
        <w:rPr>
          <w:szCs w:val="22"/>
          <w:lang w:val="ru-RU" w:eastAsia="en-US"/>
        </w:rPr>
      </w:pPr>
      <w:r w:rsidRPr="007C020C">
        <w:rPr>
          <w:szCs w:val="22"/>
          <w:lang w:val="ru-RU" w:eastAsia="en-US"/>
        </w:rPr>
        <w:t>Если</w:t>
      </w:r>
      <w:r w:rsidRPr="007C020C">
        <w:rPr>
          <w:spacing w:val="1"/>
          <w:szCs w:val="22"/>
          <w:lang w:val="ru-RU" w:eastAsia="en-US"/>
        </w:rPr>
        <w:t xml:space="preserve"> </w:t>
      </w:r>
      <w:r w:rsidRPr="007C020C">
        <w:rPr>
          <w:szCs w:val="22"/>
          <w:lang w:val="ru-RU" w:eastAsia="en-US"/>
        </w:rPr>
        <w:t>погрешностей</w:t>
      </w:r>
      <w:r w:rsidRPr="007C020C">
        <w:rPr>
          <w:spacing w:val="1"/>
          <w:szCs w:val="22"/>
          <w:lang w:val="ru-RU" w:eastAsia="en-US"/>
        </w:rPr>
        <w:t xml:space="preserve"> </w:t>
      </w:r>
      <w:r w:rsidRPr="007C020C">
        <w:rPr>
          <w:szCs w:val="22"/>
          <w:lang w:val="ru-RU" w:eastAsia="en-US"/>
        </w:rPr>
        <w:t>вы</w:t>
      </w:r>
      <w:r w:rsidRPr="007C020C">
        <w:rPr>
          <w:spacing w:val="1"/>
          <w:szCs w:val="22"/>
          <w:lang w:val="ru-RU" w:eastAsia="en-US"/>
        </w:rPr>
        <w:t xml:space="preserve"> </w:t>
      </w:r>
      <w:r w:rsidRPr="007C020C">
        <w:rPr>
          <w:szCs w:val="22"/>
          <w:lang w:val="ru-RU" w:eastAsia="en-US"/>
        </w:rPr>
        <w:t>не</w:t>
      </w:r>
      <w:r w:rsidRPr="007C020C">
        <w:rPr>
          <w:spacing w:val="1"/>
          <w:szCs w:val="22"/>
          <w:lang w:val="ru-RU" w:eastAsia="en-US"/>
        </w:rPr>
        <w:t xml:space="preserve"> </w:t>
      </w:r>
      <w:r w:rsidRPr="007C020C">
        <w:rPr>
          <w:szCs w:val="22"/>
          <w:lang w:val="ru-RU" w:eastAsia="en-US"/>
        </w:rPr>
        <w:t>заметили,</w:t>
      </w:r>
      <w:r w:rsidRPr="007C020C">
        <w:rPr>
          <w:spacing w:val="1"/>
          <w:szCs w:val="22"/>
          <w:lang w:val="ru-RU" w:eastAsia="en-US"/>
        </w:rPr>
        <w:t xml:space="preserve"> </w:t>
      </w:r>
      <w:r w:rsidRPr="007C020C">
        <w:rPr>
          <w:szCs w:val="22"/>
          <w:lang w:val="ru-RU" w:eastAsia="en-US"/>
        </w:rPr>
        <w:t>то</w:t>
      </w:r>
      <w:r w:rsidRPr="007C020C">
        <w:rPr>
          <w:spacing w:val="1"/>
          <w:szCs w:val="22"/>
          <w:lang w:val="ru-RU" w:eastAsia="en-US"/>
        </w:rPr>
        <w:t xml:space="preserve"> </w:t>
      </w:r>
      <w:r w:rsidRPr="007C020C">
        <w:rPr>
          <w:szCs w:val="22"/>
          <w:lang w:val="ru-RU" w:eastAsia="en-US"/>
        </w:rPr>
        <w:t>следует</w:t>
      </w:r>
      <w:r w:rsidRPr="007C020C">
        <w:rPr>
          <w:spacing w:val="1"/>
          <w:szCs w:val="22"/>
          <w:lang w:val="ru-RU" w:eastAsia="en-US"/>
        </w:rPr>
        <w:t xml:space="preserve"> </w:t>
      </w:r>
      <w:r w:rsidRPr="007C020C">
        <w:rPr>
          <w:szCs w:val="22"/>
          <w:lang w:val="ru-RU" w:eastAsia="en-US"/>
        </w:rPr>
        <w:t>проверить</w:t>
      </w:r>
      <w:r w:rsidRPr="007C020C">
        <w:rPr>
          <w:spacing w:val="1"/>
          <w:szCs w:val="22"/>
          <w:lang w:val="ru-RU" w:eastAsia="en-US"/>
        </w:rPr>
        <w:t xml:space="preserve"> </w:t>
      </w:r>
      <w:r w:rsidRPr="007C020C">
        <w:rPr>
          <w:szCs w:val="22"/>
          <w:lang w:val="ru-RU" w:eastAsia="en-US"/>
        </w:rPr>
        <w:t>себя.</w:t>
      </w:r>
      <w:r w:rsidRPr="007C020C">
        <w:rPr>
          <w:spacing w:val="1"/>
          <w:szCs w:val="22"/>
          <w:lang w:val="ru-RU" w:eastAsia="en-US"/>
        </w:rPr>
        <w:t xml:space="preserve"> </w:t>
      </w:r>
      <w:r w:rsidRPr="007C020C">
        <w:rPr>
          <w:szCs w:val="22"/>
          <w:lang w:val="ru-RU" w:eastAsia="en-US"/>
        </w:rPr>
        <w:t>Перескажите или письменно изложите текст, руководствуясь составленным</w:t>
      </w:r>
      <w:r w:rsidRPr="007C020C">
        <w:rPr>
          <w:spacing w:val="1"/>
          <w:szCs w:val="22"/>
          <w:lang w:val="ru-RU" w:eastAsia="en-US"/>
        </w:rPr>
        <w:t xml:space="preserve"> </w:t>
      </w:r>
      <w:r w:rsidRPr="007C020C">
        <w:rPr>
          <w:szCs w:val="22"/>
          <w:lang w:val="ru-RU" w:eastAsia="en-US"/>
        </w:rPr>
        <w:t>вами</w:t>
      </w:r>
      <w:r w:rsidRPr="007C020C">
        <w:rPr>
          <w:spacing w:val="1"/>
          <w:szCs w:val="22"/>
          <w:lang w:val="ru-RU" w:eastAsia="en-US"/>
        </w:rPr>
        <w:t xml:space="preserve"> </w:t>
      </w:r>
      <w:r w:rsidRPr="007C020C">
        <w:rPr>
          <w:szCs w:val="22"/>
          <w:lang w:val="ru-RU" w:eastAsia="en-US"/>
        </w:rPr>
        <w:t>планом.</w:t>
      </w:r>
      <w:r w:rsidRPr="007C020C">
        <w:rPr>
          <w:spacing w:val="1"/>
          <w:szCs w:val="22"/>
          <w:lang w:val="ru-RU" w:eastAsia="en-US"/>
        </w:rPr>
        <w:t xml:space="preserve"> </w:t>
      </w:r>
      <w:r w:rsidRPr="007C020C">
        <w:rPr>
          <w:szCs w:val="22"/>
          <w:lang w:val="ru-RU" w:eastAsia="en-US"/>
        </w:rPr>
        <w:t>Если</w:t>
      </w:r>
      <w:r w:rsidRPr="007C020C">
        <w:rPr>
          <w:spacing w:val="1"/>
          <w:szCs w:val="22"/>
          <w:lang w:val="ru-RU" w:eastAsia="en-US"/>
        </w:rPr>
        <w:t xml:space="preserve"> </w:t>
      </w:r>
      <w:r w:rsidRPr="007C020C">
        <w:rPr>
          <w:szCs w:val="22"/>
          <w:lang w:val="ru-RU" w:eastAsia="en-US"/>
        </w:rPr>
        <w:t>план</w:t>
      </w:r>
      <w:r w:rsidRPr="007C020C">
        <w:rPr>
          <w:spacing w:val="1"/>
          <w:szCs w:val="22"/>
          <w:lang w:val="ru-RU" w:eastAsia="en-US"/>
        </w:rPr>
        <w:t xml:space="preserve"> </w:t>
      </w:r>
      <w:r w:rsidRPr="007C020C">
        <w:rPr>
          <w:szCs w:val="22"/>
          <w:lang w:val="ru-RU" w:eastAsia="en-US"/>
        </w:rPr>
        <w:t>составлен</w:t>
      </w:r>
      <w:r w:rsidRPr="007C020C">
        <w:rPr>
          <w:spacing w:val="1"/>
          <w:szCs w:val="22"/>
          <w:lang w:val="ru-RU" w:eastAsia="en-US"/>
        </w:rPr>
        <w:t xml:space="preserve"> </w:t>
      </w:r>
      <w:r w:rsidRPr="007C020C">
        <w:rPr>
          <w:szCs w:val="22"/>
          <w:lang w:val="ru-RU" w:eastAsia="en-US"/>
        </w:rPr>
        <w:t>хорошо,</w:t>
      </w:r>
      <w:r w:rsidRPr="007C020C">
        <w:rPr>
          <w:spacing w:val="1"/>
          <w:szCs w:val="22"/>
          <w:lang w:val="ru-RU" w:eastAsia="en-US"/>
        </w:rPr>
        <w:t xml:space="preserve"> </w:t>
      </w:r>
      <w:r w:rsidRPr="007C020C">
        <w:rPr>
          <w:szCs w:val="22"/>
          <w:lang w:val="ru-RU" w:eastAsia="en-US"/>
        </w:rPr>
        <w:t>то</w:t>
      </w:r>
      <w:r w:rsidRPr="007C020C">
        <w:rPr>
          <w:spacing w:val="1"/>
          <w:szCs w:val="22"/>
          <w:lang w:val="ru-RU" w:eastAsia="en-US"/>
        </w:rPr>
        <w:t xml:space="preserve"> </w:t>
      </w:r>
      <w:r w:rsidRPr="007C020C">
        <w:rPr>
          <w:szCs w:val="22"/>
          <w:lang w:val="ru-RU" w:eastAsia="en-US"/>
        </w:rPr>
        <w:t>вы</w:t>
      </w:r>
      <w:r w:rsidRPr="007C020C">
        <w:rPr>
          <w:spacing w:val="1"/>
          <w:szCs w:val="22"/>
          <w:lang w:val="ru-RU" w:eastAsia="en-US"/>
        </w:rPr>
        <w:t xml:space="preserve"> </w:t>
      </w:r>
      <w:r w:rsidRPr="007C020C">
        <w:rPr>
          <w:szCs w:val="22"/>
          <w:lang w:val="ru-RU" w:eastAsia="en-US"/>
        </w:rPr>
        <w:t>без</w:t>
      </w:r>
      <w:r w:rsidRPr="007C020C">
        <w:rPr>
          <w:spacing w:val="1"/>
          <w:szCs w:val="22"/>
          <w:lang w:val="ru-RU" w:eastAsia="en-US"/>
        </w:rPr>
        <w:t xml:space="preserve"> </w:t>
      </w:r>
      <w:r w:rsidRPr="007C020C">
        <w:rPr>
          <w:szCs w:val="22"/>
          <w:lang w:val="ru-RU" w:eastAsia="en-US"/>
        </w:rPr>
        <w:t>проблем</w:t>
      </w:r>
      <w:r w:rsidRPr="007C020C">
        <w:rPr>
          <w:spacing w:val="1"/>
          <w:szCs w:val="22"/>
          <w:lang w:val="ru-RU" w:eastAsia="en-US"/>
        </w:rPr>
        <w:t xml:space="preserve"> </w:t>
      </w:r>
      <w:r w:rsidRPr="007C020C">
        <w:rPr>
          <w:szCs w:val="22"/>
          <w:lang w:val="ru-RU" w:eastAsia="en-US"/>
        </w:rPr>
        <w:t>сможете</w:t>
      </w:r>
      <w:r w:rsidRPr="007C020C">
        <w:rPr>
          <w:spacing w:val="1"/>
          <w:szCs w:val="22"/>
          <w:lang w:val="ru-RU" w:eastAsia="en-US"/>
        </w:rPr>
        <w:t xml:space="preserve"> </w:t>
      </w:r>
      <w:r w:rsidRPr="007C020C">
        <w:rPr>
          <w:szCs w:val="22"/>
          <w:lang w:val="ru-RU" w:eastAsia="en-US"/>
        </w:rPr>
        <w:lastRenderedPageBreak/>
        <w:t>воспроизвести</w:t>
      </w:r>
      <w:r w:rsidRPr="007C020C">
        <w:rPr>
          <w:spacing w:val="-2"/>
          <w:szCs w:val="22"/>
          <w:lang w:val="ru-RU" w:eastAsia="en-US"/>
        </w:rPr>
        <w:t xml:space="preserve"> </w:t>
      </w:r>
      <w:r w:rsidRPr="007C020C">
        <w:rPr>
          <w:szCs w:val="22"/>
          <w:lang w:val="ru-RU" w:eastAsia="en-US"/>
        </w:rPr>
        <w:t>исходный</w:t>
      </w:r>
      <w:r w:rsidRPr="007C020C">
        <w:rPr>
          <w:spacing w:val="-2"/>
          <w:szCs w:val="22"/>
          <w:lang w:val="ru-RU" w:eastAsia="en-US"/>
        </w:rPr>
        <w:t xml:space="preserve"> </w:t>
      </w:r>
      <w:r w:rsidRPr="007C020C">
        <w:rPr>
          <w:szCs w:val="22"/>
          <w:lang w:val="ru-RU" w:eastAsia="en-US"/>
        </w:rPr>
        <w:t>текст.</w:t>
      </w:r>
    </w:p>
    <w:p w:rsidR="007C020C" w:rsidRPr="007C020C" w:rsidRDefault="007C020C" w:rsidP="007C020C">
      <w:pPr>
        <w:widowControl w:val="0"/>
        <w:numPr>
          <w:ilvl w:val="0"/>
          <w:numId w:val="23"/>
        </w:numPr>
        <w:tabs>
          <w:tab w:val="left" w:pos="441"/>
        </w:tabs>
        <w:autoSpaceDE w:val="0"/>
        <w:autoSpaceDN w:val="0"/>
        <w:ind w:left="0" w:firstLine="709"/>
        <w:jc w:val="both"/>
        <w:rPr>
          <w:szCs w:val="22"/>
          <w:lang w:val="ru-RU" w:eastAsia="en-US"/>
        </w:rPr>
      </w:pPr>
      <w:r w:rsidRPr="007C020C">
        <w:rPr>
          <w:szCs w:val="22"/>
          <w:lang w:val="ru-RU" w:eastAsia="en-US"/>
        </w:rPr>
        <w:t>Теперь</w:t>
      </w:r>
      <w:r w:rsidRPr="007C020C">
        <w:rPr>
          <w:spacing w:val="-13"/>
          <w:szCs w:val="22"/>
          <w:lang w:val="ru-RU" w:eastAsia="en-US"/>
        </w:rPr>
        <w:t xml:space="preserve"> </w:t>
      </w:r>
      <w:r w:rsidRPr="007C020C">
        <w:rPr>
          <w:szCs w:val="22"/>
          <w:lang w:val="ru-RU" w:eastAsia="en-US"/>
        </w:rPr>
        <w:t>аккуратно</w:t>
      </w:r>
      <w:r w:rsidRPr="007C020C">
        <w:rPr>
          <w:spacing w:val="-12"/>
          <w:szCs w:val="22"/>
          <w:lang w:val="ru-RU" w:eastAsia="en-US"/>
        </w:rPr>
        <w:t xml:space="preserve"> </w:t>
      </w:r>
      <w:r w:rsidRPr="007C020C">
        <w:rPr>
          <w:szCs w:val="22"/>
          <w:lang w:val="ru-RU" w:eastAsia="en-US"/>
        </w:rPr>
        <w:t>перепишите</w:t>
      </w:r>
      <w:r w:rsidRPr="007C020C">
        <w:rPr>
          <w:spacing w:val="-12"/>
          <w:szCs w:val="22"/>
          <w:lang w:val="ru-RU" w:eastAsia="en-US"/>
        </w:rPr>
        <w:t xml:space="preserve"> </w:t>
      </w:r>
      <w:r w:rsidRPr="007C020C">
        <w:rPr>
          <w:szCs w:val="22"/>
          <w:lang w:val="ru-RU" w:eastAsia="en-US"/>
        </w:rPr>
        <w:t>окончательный</w:t>
      </w:r>
      <w:r w:rsidRPr="007C020C">
        <w:rPr>
          <w:spacing w:val="-12"/>
          <w:szCs w:val="22"/>
          <w:lang w:val="ru-RU" w:eastAsia="en-US"/>
        </w:rPr>
        <w:t xml:space="preserve"> </w:t>
      </w:r>
      <w:r w:rsidRPr="007C020C">
        <w:rPr>
          <w:szCs w:val="22"/>
          <w:lang w:val="ru-RU" w:eastAsia="en-US"/>
        </w:rPr>
        <w:t>вариант</w:t>
      </w:r>
      <w:r w:rsidRPr="007C020C">
        <w:rPr>
          <w:spacing w:val="-12"/>
          <w:szCs w:val="22"/>
          <w:lang w:val="ru-RU" w:eastAsia="en-US"/>
        </w:rPr>
        <w:t xml:space="preserve"> </w:t>
      </w:r>
      <w:r w:rsidRPr="007C020C">
        <w:rPr>
          <w:szCs w:val="22"/>
          <w:lang w:val="ru-RU" w:eastAsia="en-US"/>
        </w:rPr>
        <w:t>плана</w:t>
      </w:r>
      <w:r w:rsidRPr="007C020C">
        <w:rPr>
          <w:spacing w:val="-12"/>
          <w:szCs w:val="22"/>
          <w:lang w:val="ru-RU" w:eastAsia="en-US"/>
        </w:rPr>
        <w:t xml:space="preserve"> </w:t>
      </w:r>
      <w:r w:rsidRPr="007C020C">
        <w:rPr>
          <w:szCs w:val="22"/>
          <w:lang w:val="ru-RU" w:eastAsia="en-US"/>
        </w:rPr>
        <w:t>в</w:t>
      </w:r>
      <w:r w:rsidRPr="007C020C">
        <w:rPr>
          <w:spacing w:val="-12"/>
          <w:szCs w:val="22"/>
          <w:lang w:val="ru-RU" w:eastAsia="en-US"/>
        </w:rPr>
        <w:t xml:space="preserve"> </w:t>
      </w:r>
      <w:r w:rsidRPr="007C020C">
        <w:rPr>
          <w:szCs w:val="22"/>
          <w:lang w:val="ru-RU" w:eastAsia="en-US"/>
        </w:rPr>
        <w:t>тетрадь.</w:t>
      </w:r>
    </w:p>
    <w:p w:rsidR="007C020C" w:rsidRPr="007C020C" w:rsidRDefault="007C020C" w:rsidP="007C020C">
      <w:pPr>
        <w:widowControl w:val="0"/>
        <w:numPr>
          <w:ilvl w:val="1"/>
          <w:numId w:val="15"/>
        </w:numPr>
        <w:tabs>
          <w:tab w:val="left" w:pos="951"/>
        </w:tabs>
        <w:autoSpaceDE w:val="0"/>
        <w:autoSpaceDN w:val="0"/>
        <w:ind w:left="0" w:firstLine="709"/>
        <w:jc w:val="both"/>
        <w:rPr>
          <w:b/>
          <w:szCs w:val="22"/>
          <w:lang w:val="ru-RU" w:eastAsia="en-US"/>
        </w:rPr>
      </w:pPr>
      <w:r w:rsidRPr="007C020C">
        <w:rPr>
          <w:b/>
          <w:szCs w:val="22"/>
          <w:lang w:val="ru-RU" w:eastAsia="en-US"/>
        </w:rPr>
        <w:t>Оформление</w:t>
      </w:r>
      <w:r w:rsidRPr="007C020C">
        <w:rPr>
          <w:b/>
          <w:spacing w:val="-8"/>
          <w:szCs w:val="22"/>
          <w:lang w:val="ru-RU" w:eastAsia="en-US"/>
        </w:rPr>
        <w:t xml:space="preserve"> </w:t>
      </w:r>
      <w:r w:rsidRPr="007C020C">
        <w:rPr>
          <w:b/>
          <w:szCs w:val="22"/>
          <w:lang w:val="ru-RU" w:eastAsia="en-US"/>
        </w:rPr>
        <w:t>выписки</w:t>
      </w:r>
      <w:r w:rsidRPr="007C020C">
        <w:rPr>
          <w:b/>
          <w:spacing w:val="-7"/>
          <w:szCs w:val="22"/>
          <w:lang w:val="ru-RU" w:eastAsia="en-US"/>
        </w:rPr>
        <w:t xml:space="preserve"> </w:t>
      </w:r>
      <w:r w:rsidRPr="007C020C">
        <w:rPr>
          <w:b/>
          <w:szCs w:val="22"/>
          <w:lang w:val="ru-RU" w:eastAsia="en-US"/>
        </w:rPr>
        <w:t>из</w:t>
      </w:r>
      <w:r w:rsidRPr="007C020C">
        <w:rPr>
          <w:b/>
          <w:spacing w:val="-8"/>
          <w:szCs w:val="22"/>
          <w:lang w:val="ru-RU" w:eastAsia="en-US"/>
        </w:rPr>
        <w:t xml:space="preserve"> </w:t>
      </w:r>
      <w:r w:rsidRPr="007C020C">
        <w:rPr>
          <w:b/>
          <w:szCs w:val="22"/>
          <w:lang w:val="ru-RU" w:eastAsia="en-US"/>
        </w:rPr>
        <w:t>текста</w:t>
      </w:r>
    </w:p>
    <w:p w:rsidR="007C020C" w:rsidRPr="007C020C" w:rsidRDefault="007C020C" w:rsidP="007C020C">
      <w:pPr>
        <w:widowControl w:val="0"/>
        <w:autoSpaceDE w:val="0"/>
        <w:autoSpaceDN w:val="0"/>
        <w:ind w:right="164"/>
        <w:jc w:val="both"/>
        <w:rPr>
          <w:lang w:val="ru-RU" w:eastAsia="en-US"/>
        </w:rPr>
      </w:pPr>
      <w:r w:rsidRPr="007C020C">
        <w:rPr>
          <w:lang w:val="ru-RU" w:eastAsia="en-US"/>
        </w:rPr>
        <w:t>В</w:t>
      </w:r>
      <w:r w:rsidRPr="007C020C">
        <w:rPr>
          <w:spacing w:val="1"/>
          <w:lang w:val="ru-RU" w:eastAsia="en-US"/>
        </w:rPr>
        <w:t xml:space="preserve"> </w:t>
      </w:r>
      <w:r w:rsidRPr="007C020C">
        <w:rPr>
          <w:lang w:val="ru-RU" w:eastAsia="en-US"/>
        </w:rPr>
        <w:t>толковом</w:t>
      </w:r>
      <w:r w:rsidRPr="007C020C">
        <w:rPr>
          <w:spacing w:val="1"/>
          <w:lang w:val="ru-RU" w:eastAsia="en-US"/>
        </w:rPr>
        <w:t xml:space="preserve"> </w:t>
      </w:r>
      <w:r w:rsidRPr="007C020C">
        <w:rPr>
          <w:lang w:val="ru-RU" w:eastAsia="en-US"/>
        </w:rPr>
        <w:t>словаре</w:t>
      </w:r>
      <w:r w:rsidRPr="007C020C">
        <w:rPr>
          <w:spacing w:val="1"/>
          <w:lang w:val="ru-RU" w:eastAsia="en-US"/>
        </w:rPr>
        <w:t xml:space="preserve"> </w:t>
      </w:r>
      <w:r w:rsidRPr="007C020C">
        <w:rPr>
          <w:lang w:val="ru-RU" w:eastAsia="en-US"/>
        </w:rPr>
        <w:t>говорится:</w:t>
      </w:r>
      <w:r w:rsidRPr="007C020C">
        <w:rPr>
          <w:spacing w:val="1"/>
          <w:lang w:val="ru-RU" w:eastAsia="en-US"/>
        </w:rPr>
        <w:t xml:space="preserve"> </w:t>
      </w:r>
      <w:r w:rsidRPr="007C020C">
        <w:rPr>
          <w:lang w:val="ru-RU" w:eastAsia="en-US"/>
        </w:rPr>
        <w:t>«Выписать</w:t>
      </w:r>
      <w:r w:rsidRPr="007C020C">
        <w:rPr>
          <w:spacing w:val="1"/>
          <w:lang w:val="ru-RU" w:eastAsia="en-US"/>
        </w:rPr>
        <w:t xml:space="preserve"> </w:t>
      </w:r>
      <w:r w:rsidRPr="007C020C">
        <w:rPr>
          <w:lang w:val="ru-RU" w:eastAsia="en-US"/>
        </w:rPr>
        <w:t>-</w:t>
      </w:r>
      <w:r w:rsidRPr="007C020C">
        <w:rPr>
          <w:spacing w:val="1"/>
          <w:lang w:val="ru-RU" w:eastAsia="en-US"/>
        </w:rPr>
        <w:t xml:space="preserve"> </w:t>
      </w:r>
      <w:r w:rsidRPr="007C020C">
        <w:rPr>
          <w:lang w:val="ru-RU" w:eastAsia="en-US"/>
        </w:rPr>
        <w:t>значит</w:t>
      </w:r>
      <w:r w:rsidRPr="007C020C">
        <w:rPr>
          <w:spacing w:val="1"/>
          <w:lang w:val="ru-RU" w:eastAsia="en-US"/>
        </w:rPr>
        <w:t xml:space="preserve"> </w:t>
      </w:r>
      <w:r w:rsidRPr="007C020C">
        <w:rPr>
          <w:lang w:val="ru-RU" w:eastAsia="en-US"/>
        </w:rPr>
        <w:t>списать</w:t>
      </w:r>
      <w:r w:rsidRPr="007C020C">
        <w:rPr>
          <w:spacing w:val="1"/>
          <w:lang w:val="ru-RU" w:eastAsia="en-US"/>
        </w:rPr>
        <w:t xml:space="preserve"> </w:t>
      </w:r>
      <w:r w:rsidRPr="007C020C">
        <w:rPr>
          <w:lang w:val="ru-RU" w:eastAsia="en-US"/>
        </w:rPr>
        <w:t>какое-нибудь нужное, важное место из книги, журнала, сделать выборки» (от</w:t>
      </w:r>
      <w:r w:rsidRPr="007C020C">
        <w:rPr>
          <w:spacing w:val="-67"/>
          <w:lang w:val="ru-RU" w:eastAsia="en-US"/>
        </w:rPr>
        <w:t xml:space="preserve"> </w:t>
      </w:r>
      <w:r w:rsidRPr="007C020C">
        <w:rPr>
          <w:lang w:val="ru-RU" w:eastAsia="en-US"/>
        </w:rPr>
        <w:t>слова «выбрать»). Вся сложность выписывания заключается как раз в умении</w:t>
      </w:r>
      <w:r w:rsidRPr="007C020C">
        <w:rPr>
          <w:spacing w:val="-67"/>
          <w:lang w:val="ru-RU" w:eastAsia="en-US"/>
        </w:rPr>
        <w:t xml:space="preserve"> </w:t>
      </w:r>
      <w:r w:rsidRPr="007C020C">
        <w:rPr>
          <w:lang w:val="ru-RU" w:eastAsia="en-US"/>
        </w:rPr>
        <w:t>найти</w:t>
      </w:r>
      <w:r w:rsidRPr="007C020C">
        <w:rPr>
          <w:spacing w:val="1"/>
          <w:lang w:val="ru-RU" w:eastAsia="en-US"/>
        </w:rPr>
        <w:t xml:space="preserve"> </w:t>
      </w:r>
      <w:r w:rsidRPr="007C020C">
        <w:rPr>
          <w:lang w:val="ru-RU" w:eastAsia="en-US"/>
        </w:rPr>
        <w:t>и</w:t>
      </w:r>
      <w:r w:rsidRPr="007C020C">
        <w:rPr>
          <w:spacing w:val="1"/>
          <w:lang w:val="ru-RU" w:eastAsia="en-US"/>
        </w:rPr>
        <w:t xml:space="preserve"> </w:t>
      </w:r>
      <w:r w:rsidRPr="007C020C">
        <w:rPr>
          <w:lang w:val="ru-RU" w:eastAsia="en-US"/>
        </w:rPr>
        <w:t>выбрать</w:t>
      </w:r>
      <w:r w:rsidRPr="007C020C">
        <w:rPr>
          <w:spacing w:val="1"/>
          <w:lang w:val="ru-RU" w:eastAsia="en-US"/>
        </w:rPr>
        <w:t xml:space="preserve"> </w:t>
      </w:r>
      <w:r w:rsidRPr="007C020C">
        <w:rPr>
          <w:lang w:val="ru-RU" w:eastAsia="en-US"/>
        </w:rPr>
        <w:t>нужное</w:t>
      </w:r>
      <w:r w:rsidRPr="007C020C">
        <w:rPr>
          <w:spacing w:val="1"/>
          <w:lang w:val="ru-RU" w:eastAsia="en-US"/>
        </w:rPr>
        <w:t xml:space="preserve"> </w:t>
      </w:r>
      <w:r w:rsidRPr="007C020C">
        <w:rPr>
          <w:lang w:val="ru-RU" w:eastAsia="en-US"/>
        </w:rPr>
        <w:t>из</w:t>
      </w:r>
      <w:r w:rsidRPr="007C020C">
        <w:rPr>
          <w:spacing w:val="1"/>
          <w:lang w:val="ru-RU" w:eastAsia="en-US"/>
        </w:rPr>
        <w:t xml:space="preserve"> </w:t>
      </w:r>
      <w:r w:rsidRPr="007C020C">
        <w:rPr>
          <w:lang w:val="ru-RU" w:eastAsia="en-US"/>
        </w:rPr>
        <w:t>одного</w:t>
      </w:r>
      <w:r w:rsidRPr="007C020C">
        <w:rPr>
          <w:spacing w:val="1"/>
          <w:lang w:val="ru-RU" w:eastAsia="en-US"/>
        </w:rPr>
        <w:t xml:space="preserve"> </w:t>
      </w:r>
      <w:r w:rsidRPr="007C020C">
        <w:rPr>
          <w:lang w:val="ru-RU" w:eastAsia="en-US"/>
        </w:rPr>
        <w:t>или</w:t>
      </w:r>
      <w:r w:rsidRPr="007C020C">
        <w:rPr>
          <w:spacing w:val="1"/>
          <w:lang w:val="ru-RU" w:eastAsia="en-US"/>
        </w:rPr>
        <w:t xml:space="preserve"> </w:t>
      </w:r>
      <w:r w:rsidRPr="007C020C">
        <w:rPr>
          <w:lang w:val="ru-RU" w:eastAsia="en-US"/>
        </w:rPr>
        <w:t>нескольких</w:t>
      </w:r>
      <w:r w:rsidRPr="007C020C">
        <w:rPr>
          <w:spacing w:val="1"/>
          <w:lang w:val="ru-RU" w:eastAsia="en-US"/>
        </w:rPr>
        <w:t xml:space="preserve"> </w:t>
      </w:r>
      <w:r w:rsidRPr="007C020C">
        <w:rPr>
          <w:lang w:val="ru-RU" w:eastAsia="en-US"/>
        </w:rPr>
        <w:t>текстов.</w:t>
      </w:r>
      <w:r w:rsidRPr="007C020C">
        <w:rPr>
          <w:spacing w:val="1"/>
          <w:lang w:val="ru-RU" w:eastAsia="en-US"/>
        </w:rPr>
        <w:t xml:space="preserve"> </w:t>
      </w:r>
      <w:r w:rsidRPr="007C020C">
        <w:rPr>
          <w:lang w:val="ru-RU" w:eastAsia="en-US"/>
        </w:rPr>
        <w:t>Выписки</w:t>
      </w:r>
      <w:r w:rsidRPr="007C020C">
        <w:rPr>
          <w:spacing w:val="1"/>
          <w:lang w:val="ru-RU" w:eastAsia="en-US"/>
        </w:rPr>
        <w:t xml:space="preserve"> </w:t>
      </w:r>
      <w:r w:rsidRPr="007C020C">
        <w:rPr>
          <w:lang w:val="ru-RU" w:eastAsia="en-US"/>
        </w:rPr>
        <w:t>особенно удобны, когда требуется собрать материал из разных источников.</w:t>
      </w:r>
      <w:r w:rsidRPr="007C020C">
        <w:rPr>
          <w:spacing w:val="1"/>
          <w:lang w:val="ru-RU" w:eastAsia="en-US"/>
        </w:rPr>
        <w:t xml:space="preserve"> </w:t>
      </w:r>
      <w:r w:rsidRPr="007C020C">
        <w:rPr>
          <w:lang w:val="ru-RU" w:eastAsia="en-US"/>
        </w:rPr>
        <w:t>Они могут служить подспорьем для более сложных видов записей, таких как</w:t>
      </w:r>
      <w:r w:rsidRPr="007C020C">
        <w:rPr>
          <w:spacing w:val="1"/>
          <w:lang w:val="ru-RU" w:eastAsia="en-US"/>
        </w:rPr>
        <w:t xml:space="preserve"> </w:t>
      </w:r>
      <w:r w:rsidRPr="007C020C">
        <w:rPr>
          <w:lang w:val="ru-RU" w:eastAsia="en-US"/>
        </w:rPr>
        <w:t>тезисы,</w:t>
      </w:r>
      <w:r w:rsidRPr="007C020C">
        <w:rPr>
          <w:spacing w:val="1"/>
          <w:lang w:val="ru-RU" w:eastAsia="en-US"/>
        </w:rPr>
        <w:t xml:space="preserve"> </w:t>
      </w:r>
      <w:r w:rsidRPr="007C020C">
        <w:rPr>
          <w:lang w:val="ru-RU" w:eastAsia="en-US"/>
        </w:rPr>
        <w:t>конспекты.</w:t>
      </w:r>
      <w:r w:rsidRPr="007C020C">
        <w:rPr>
          <w:spacing w:val="1"/>
          <w:lang w:val="ru-RU" w:eastAsia="en-US"/>
        </w:rPr>
        <w:t xml:space="preserve"> </w:t>
      </w:r>
      <w:r w:rsidRPr="007C020C">
        <w:rPr>
          <w:lang w:val="ru-RU" w:eastAsia="en-US"/>
        </w:rPr>
        <w:t>Выписки</w:t>
      </w:r>
      <w:r w:rsidRPr="007C020C">
        <w:rPr>
          <w:spacing w:val="1"/>
          <w:lang w:val="ru-RU" w:eastAsia="en-US"/>
        </w:rPr>
        <w:t xml:space="preserve"> </w:t>
      </w:r>
      <w:r w:rsidRPr="007C020C">
        <w:rPr>
          <w:lang w:val="ru-RU" w:eastAsia="en-US"/>
        </w:rPr>
        <w:t>можно</w:t>
      </w:r>
      <w:r w:rsidRPr="007C020C">
        <w:rPr>
          <w:spacing w:val="1"/>
          <w:lang w:val="ru-RU" w:eastAsia="en-US"/>
        </w:rPr>
        <w:t xml:space="preserve"> </w:t>
      </w:r>
      <w:r w:rsidRPr="007C020C">
        <w:rPr>
          <w:lang w:val="ru-RU" w:eastAsia="en-US"/>
        </w:rPr>
        <w:t>составлять</w:t>
      </w:r>
      <w:r w:rsidRPr="007C020C">
        <w:rPr>
          <w:spacing w:val="1"/>
          <w:lang w:val="ru-RU" w:eastAsia="en-US"/>
        </w:rPr>
        <w:t xml:space="preserve"> </w:t>
      </w:r>
      <w:r w:rsidRPr="007C020C">
        <w:rPr>
          <w:lang w:val="ru-RU" w:eastAsia="en-US"/>
        </w:rPr>
        <w:t>в</w:t>
      </w:r>
      <w:r w:rsidRPr="007C020C">
        <w:rPr>
          <w:spacing w:val="1"/>
          <w:lang w:val="ru-RU" w:eastAsia="en-US"/>
        </w:rPr>
        <w:t xml:space="preserve"> </w:t>
      </w:r>
      <w:r w:rsidRPr="007C020C">
        <w:rPr>
          <w:lang w:val="ru-RU" w:eastAsia="en-US"/>
        </w:rPr>
        <w:t>гибкой</w:t>
      </w:r>
      <w:r w:rsidRPr="007C020C">
        <w:rPr>
          <w:spacing w:val="1"/>
          <w:lang w:val="ru-RU" w:eastAsia="en-US"/>
        </w:rPr>
        <w:t xml:space="preserve"> </w:t>
      </w:r>
      <w:r w:rsidRPr="007C020C">
        <w:rPr>
          <w:lang w:val="ru-RU" w:eastAsia="en-US"/>
        </w:rPr>
        <w:t>форме,</w:t>
      </w:r>
      <w:r w:rsidRPr="007C020C">
        <w:rPr>
          <w:spacing w:val="1"/>
          <w:lang w:val="ru-RU" w:eastAsia="en-US"/>
        </w:rPr>
        <w:t xml:space="preserve"> </w:t>
      </w:r>
      <w:r w:rsidRPr="007C020C">
        <w:rPr>
          <w:lang w:val="ru-RU" w:eastAsia="en-US"/>
        </w:rPr>
        <w:t>которая</w:t>
      </w:r>
      <w:r w:rsidRPr="007C020C">
        <w:rPr>
          <w:spacing w:val="1"/>
          <w:lang w:val="ru-RU" w:eastAsia="en-US"/>
        </w:rPr>
        <w:t xml:space="preserve"> </w:t>
      </w:r>
      <w:r w:rsidRPr="007C020C">
        <w:rPr>
          <w:lang w:val="ru-RU" w:eastAsia="en-US"/>
        </w:rPr>
        <w:t>облегчала бы их накопление, изменение, а также подбор по какому - либо</w:t>
      </w:r>
      <w:r w:rsidRPr="007C020C">
        <w:rPr>
          <w:spacing w:val="1"/>
          <w:lang w:val="ru-RU" w:eastAsia="en-US"/>
        </w:rPr>
        <w:t xml:space="preserve"> </w:t>
      </w:r>
      <w:r w:rsidRPr="007C020C">
        <w:rPr>
          <w:lang w:val="ru-RU" w:eastAsia="en-US"/>
        </w:rPr>
        <w:t>признаку</w:t>
      </w:r>
      <w:r w:rsidRPr="007C020C">
        <w:rPr>
          <w:spacing w:val="-2"/>
          <w:lang w:val="ru-RU" w:eastAsia="en-US"/>
        </w:rPr>
        <w:t xml:space="preserve"> </w:t>
      </w:r>
      <w:r w:rsidRPr="007C020C">
        <w:rPr>
          <w:lang w:val="ru-RU" w:eastAsia="en-US"/>
        </w:rPr>
        <w:t>или</w:t>
      </w:r>
      <w:r w:rsidRPr="007C020C">
        <w:rPr>
          <w:spacing w:val="-2"/>
          <w:lang w:val="ru-RU" w:eastAsia="en-US"/>
        </w:rPr>
        <w:t xml:space="preserve"> </w:t>
      </w:r>
      <w:r w:rsidRPr="007C020C">
        <w:rPr>
          <w:lang w:val="ru-RU" w:eastAsia="en-US"/>
        </w:rPr>
        <w:t>принципу.</w:t>
      </w:r>
    </w:p>
    <w:p w:rsidR="007C020C" w:rsidRPr="007C020C" w:rsidRDefault="007C020C" w:rsidP="007C020C">
      <w:pPr>
        <w:widowControl w:val="0"/>
        <w:autoSpaceDE w:val="0"/>
        <w:autoSpaceDN w:val="0"/>
        <w:rPr>
          <w:lang w:val="ru-RU" w:eastAsia="en-US"/>
        </w:rPr>
      </w:pPr>
      <w:r w:rsidRPr="007C020C">
        <w:rPr>
          <w:lang w:val="ru-RU" w:eastAsia="en-US"/>
        </w:rPr>
        <w:t>Инструкция:</w:t>
      </w:r>
    </w:p>
    <w:p w:rsidR="007C020C" w:rsidRPr="007C020C" w:rsidRDefault="007C020C" w:rsidP="007C020C">
      <w:pPr>
        <w:widowControl w:val="0"/>
        <w:numPr>
          <w:ilvl w:val="0"/>
          <w:numId w:val="22"/>
        </w:numPr>
        <w:tabs>
          <w:tab w:val="left" w:pos="486"/>
        </w:tabs>
        <w:autoSpaceDE w:val="0"/>
        <w:autoSpaceDN w:val="0"/>
        <w:ind w:left="0" w:right="163" w:firstLine="709"/>
        <w:jc w:val="both"/>
        <w:rPr>
          <w:szCs w:val="22"/>
          <w:lang w:val="ru-RU" w:eastAsia="en-US"/>
        </w:rPr>
      </w:pPr>
      <w:r w:rsidRPr="007C020C">
        <w:rPr>
          <w:szCs w:val="22"/>
          <w:lang w:val="ru-RU" w:eastAsia="en-US"/>
        </w:rPr>
        <w:t>Выписки делайте после того, когда текст прочитан целиком и понятен в</w:t>
      </w:r>
      <w:r w:rsidRPr="007C020C">
        <w:rPr>
          <w:spacing w:val="1"/>
          <w:szCs w:val="22"/>
          <w:lang w:val="ru-RU" w:eastAsia="en-US"/>
        </w:rPr>
        <w:t xml:space="preserve"> </w:t>
      </w:r>
      <w:r w:rsidRPr="007C020C">
        <w:rPr>
          <w:szCs w:val="22"/>
          <w:lang w:val="ru-RU" w:eastAsia="en-US"/>
        </w:rPr>
        <w:t>целом.</w:t>
      </w:r>
    </w:p>
    <w:p w:rsidR="007C020C" w:rsidRPr="007C020C" w:rsidRDefault="007C020C" w:rsidP="007C020C">
      <w:pPr>
        <w:widowControl w:val="0"/>
        <w:numPr>
          <w:ilvl w:val="0"/>
          <w:numId w:val="22"/>
        </w:numPr>
        <w:tabs>
          <w:tab w:val="left" w:pos="546"/>
        </w:tabs>
        <w:autoSpaceDE w:val="0"/>
        <w:autoSpaceDN w:val="0"/>
        <w:ind w:left="0" w:right="173" w:firstLine="709"/>
        <w:jc w:val="both"/>
        <w:rPr>
          <w:szCs w:val="22"/>
          <w:lang w:val="ru-RU" w:eastAsia="en-US"/>
        </w:rPr>
      </w:pPr>
      <w:r w:rsidRPr="007C020C">
        <w:rPr>
          <w:szCs w:val="22"/>
          <w:lang w:val="ru-RU" w:eastAsia="en-US"/>
        </w:rPr>
        <w:t>Остерегайтесь</w:t>
      </w:r>
      <w:r w:rsidRPr="007C020C">
        <w:rPr>
          <w:spacing w:val="1"/>
          <w:szCs w:val="22"/>
          <w:lang w:val="ru-RU" w:eastAsia="en-US"/>
        </w:rPr>
        <w:t xml:space="preserve"> </w:t>
      </w:r>
      <w:r w:rsidRPr="007C020C">
        <w:rPr>
          <w:szCs w:val="22"/>
          <w:lang w:val="ru-RU" w:eastAsia="en-US"/>
        </w:rPr>
        <w:t>обильного</w:t>
      </w:r>
      <w:r w:rsidRPr="007C020C">
        <w:rPr>
          <w:spacing w:val="1"/>
          <w:szCs w:val="22"/>
          <w:lang w:val="ru-RU" w:eastAsia="en-US"/>
        </w:rPr>
        <w:t xml:space="preserve"> </w:t>
      </w:r>
      <w:r w:rsidRPr="007C020C">
        <w:rPr>
          <w:szCs w:val="22"/>
          <w:lang w:val="ru-RU" w:eastAsia="en-US"/>
        </w:rPr>
        <w:t>автоматического</w:t>
      </w:r>
      <w:r w:rsidRPr="007C020C">
        <w:rPr>
          <w:spacing w:val="1"/>
          <w:szCs w:val="22"/>
          <w:lang w:val="ru-RU" w:eastAsia="en-US"/>
        </w:rPr>
        <w:t xml:space="preserve"> </w:t>
      </w:r>
      <w:r w:rsidRPr="007C020C">
        <w:rPr>
          <w:szCs w:val="22"/>
          <w:lang w:val="ru-RU" w:eastAsia="en-US"/>
        </w:rPr>
        <w:t>выписывания</w:t>
      </w:r>
      <w:r w:rsidRPr="007C020C">
        <w:rPr>
          <w:spacing w:val="1"/>
          <w:szCs w:val="22"/>
          <w:lang w:val="ru-RU" w:eastAsia="en-US"/>
        </w:rPr>
        <w:t xml:space="preserve"> </w:t>
      </w:r>
      <w:r w:rsidRPr="007C020C">
        <w:rPr>
          <w:szCs w:val="22"/>
          <w:lang w:val="ru-RU" w:eastAsia="en-US"/>
        </w:rPr>
        <w:t>цитат,</w:t>
      </w:r>
      <w:r w:rsidRPr="007C020C">
        <w:rPr>
          <w:spacing w:val="1"/>
          <w:szCs w:val="22"/>
          <w:lang w:val="ru-RU" w:eastAsia="en-US"/>
        </w:rPr>
        <w:t xml:space="preserve"> </w:t>
      </w:r>
      <w:r w:rsidRPr="007C020C">
        <w:rPr>
          <w:szCs w:val="22"/>
          <w:lang w:val="ru-RU" w:eastAsia="en-US"/>
        </w:rPr>
        <w:t>взамен</w:t>
      </w:r>
      <w:r w:rsidRPr="007C020C">
        <w:rPr>
          <w:spacing w:val="1"/>
          <w:szCs w:val="22"/>
          <w:lang w:val="ru-RU" w:eastAsia="en-US"/>
        </w:rPr>
        <w:t xml:space="preserve"> </w:t>
      </w:r>
      <w:r w:rsidRPr="007C020C">
        <w:rPr>
          <w:szCs w:val="22"/>
          <w:lang w:val="ru-RU" w:eastAsia="en-US"/>
        </w:rPr>
        <w:t>творческого</w:t>
      </w:r>
      <w:r w:rsidRPr="007C020C">
        <w:rPr>
          <w:spacing w:val="-2"/>
          <w:szCs w:val="22"/>
          <w:lang w:val="ru-RU" w:eastAsia="en-US"/>
        </w:rPr>
        <w:t xml:space="preserve"> </w:t>
      </w:r>
      <w:r w:rsidRPr="007C020C">
        <w:rPr>
          <w:szCs w:val="22"/>
          <w:lang w:val="ru-RU" w:eastAsia="en-US"/>
        </w:rPr>
        <w:t>освоения</w:t>
      </w:r>
      <w:r w:rsidRPr="007C020C">
        <w:rPr>
          <w:spacing w:val="-2"/>
          <w:szCs w:val="22"/>
          <w:lang w:val="ru-RU" w:eastAsia="en-US"/>
        </w:rPr>
        <w:t xml:space="preserve"> </w:t>
      </w:r>
      <w:r w:rsidRPr="007C020C">
        <w:rPr>
          <w:szCs w:val="22"/>
          <w:lang w:val="ru-RU" w:eastAsia="en-US"/>
        </w:rPr>
        <w:t>и</w:t>
      </w:r>
      <w:r w:rsidRPr="007C020C">
        <w:rPr>
          <w:spacing w:val="-1"/>
          <w:szCs w:val="22"/>
          <w:lang w:val="ru-RU" w:eastAsia="en-US"/>
        </w:rPr>
        <w:t xml:space="preserve"> </w:t>
      </w:r>
      <w:r w:rsidRPr="007C020C">
        <w:rPr>
          <w:szCs w:val="22"/>
          <w:lang w:val="ru-RU" w:eastAsia="en-US"/>
        </w:rPr>
        <w:t>анализа</w:t>
      </w:r>
      <w:r w:rsidRPr="007C020C">
        <w:rPr>
          <w:spacing w:val="-2"/>
          <w:szCs w:val="22"/>
          <w:lang w:val="ru-RU" w:eastAsia="en-US"/>
        </w:rPr>
        <w:t xml:space="preserve"> </w:t>
      </w:r>
      <w:r w:rsidRPr="007C020C">
        <w:rPr>
          <w:szCs w:val="22"/>
          <w:lang w:val="ru-RU" w:eastAsia="en-US"/>
        </w:rPr>
        <w:t>текста.</w:t>
      </w:r>
    </w:p>
    <w:p w:rsidR="007C020C" w:rsidRPr="007C020C" w:rsidRDefault="007C020C" w:rsidP="007C020C">
      <w:pPr>
        <w:widowControl w:val="0"/>
        <w:numPr>
          <w:ilvl w:val="0"/>
          <w:numId w:val="22"/>
        </w:numPr>
        <w:tabs>
          <w:tab w:val="left" w:pos="456"/>
        </w:tabs>
        <w:autoSpaceDE w:val="0"/>
        <w:autoSpaceDN w:val="0"/>
        <w:ind w:left="0" w:right="162" w:firstLine="709"/>
        <w:jc w:val="both"/>
        <w:rPr>
          <w:szCs w:val="22"/>
          <w:lang w:val="ru-RU" w:eastAsia="en-US"/>
        </w:rPr>
      </w:pPr>
      <w:r w:rsidRPr="007C020C">
        <w:rPr>
          <w:szCs w:val="22"/>
          <w:lang w:val="ru-RU" w:eastAsia="en-US"/>
        </w:rPr>
        <w:t>Выписывать</w:t>
      </w:r>
      <w:r w:rsidRPr="007C020C">
        <w:rPr>
          <w:spacing w:val="-1"/>
          <w:szCs w:val="22"/>
          <w:lang w:val="ru-RU" w:eastAsia="en-US"/>
        </w:rPr>
        <w:t xml:space="preserve"> </w:t>
      </w:r>
      <w:r w:rsidRPr="007C020C">
        <w:rPr>
          <w:szCs w:val="22"/>
          <w:lang w:val="ru-RU" w:eastAsia="en-US"/>
        </w:rPr>
        <w:t>можно</w:t>
      </w:r>
      <w:r w:rsidRPr="007C020C">
        <w:rPr>
          <w:spacing w:val="-13"/>
          <w:szCs w:val="22"/>
          <w:lang w:val="ru-RU" w:eastAsia="en-US"/>
        </w:rPr>
        <w:t xml:space="preserve"> </w:t>
      </w:r>
      <w:r w:rsidRPr="007C020C">
        <w:rPr>
          <w:szCs w:val="22"/>
          <w:lang w:val="ru-RU" w:eastAsia="en-US"/>
        </w:rPr>
        <w:t>дословно</w:t>
      </w:r>
      <w:r w:rsidRPr="007C020C">
        <w:rPr>
          <w:spacing w:val="-13"/>
          <w:szCs w:val="22"/>
          <w:lang w:val="ru-RU" w:eastAsia="en-US"/>
        </w:rPr>
        <w:t xml:space="preserve"> </w:t>
      </w:r>
      <w:r w:rsidRPr="007C020C">
        <w:rPr>
          <w:szCs w:val="22"/>
          <w:lang w:val="ru-RU" w:eastAsia="en-US"/>
        </w:rPr>
        <w:t>(цитатами)</w:t>
      </w:r>
      <w:r w:rsidRPr="007C020C">
        <w:rPr>
          <w:spacing w:val="-13"/>
          <w:szCs w:val="22"/>
          <w:lang w:val="ru-RU" w:eastAsia="en-US"/>
        </w:rPr>
        <w:t xml:space="preserve"> </w:t>
      </w:r>
      <w:r w:rsidRPr="007C020C">
        <w:rPr>
          <w:szCs w:val="22"/>
          <w:lang w:val="ru-RU" w:eastAsia="en-US"/>
        </w:rPr>
        <w:t>или</w:t>
      </w:r>
      <w:r w:rsidRPr="007C020C">
        <w:rPr>
          <w:spacing w:val="-13"/>
          <w:szCs w:val="22"/>
          <w:lang w:val="ru-RU" w:eastAsia="en-US"/>
        </w:rPr>
        <w:t xml:space="preserve"> </w:t>
      </w:r>
      <w:r w:rsidRPr="007C020C">
        <w:rPr>
          <w:szCs w:val="22"/>
          <w:lang w:val="ru-RU" w:eastAsia="en-US"/>
        </w:rPr>
        <w:t>свободно,</w:t>
      </w:r>
      <w:r w:rsidRPr="007C020C">
        <w:rPr>
          <w:spacing w:val="-12"/>
          <w:szCs w:val="22"/>
          <w:lang w:val="ru-RU" w:eastAsia="en-US"/>
        </w:rPr>
        <w:t xml:space="preserve"> </w:t>
      </w:r>
      <w:r w:rsidRPr="007C020C">
        <w:rPr>
          <w:szCs w:val="22"/>
          <w:lang w:val="ru-RU" w:eastAsia="en-US"/>
        </w:rPr>
        <w:t>когда</w:t>
      </w:r>
      <w:r w:rsidRPr="007C020C">
        <w:rPr>
          <w:spacing w:val="-13"/>
          <w:szCs w:val="22"/>
          <w:lang w:val="ru-RU" w:eastAsia="en-US"/>
        </w:rPr>
        <w:t xml:space="preserve"> </w:t>
      </w:r>
      <w:r w:rsidRPr="007C020C">
        <w:rPr>
          <w:szCs w:val="22"/>
          <w:lang w:val="ru-RU" w:eastAsia="en-US"/>
        </w:rPr>
        <w:t>мысли</w:t>
      </w:r>
      <w:r w:rsidRPr="007C020C">
        <w:rPr>
          <w:spacing w:val="-13"/>
          <w:szCs w:val="22"/>
          <w:lang w:val="ru-RU" w:eastAsia="en-US"/>
        </w:rPr>
        <w:t xml:space="preserve"> </w:t>
      </w:r>
      <w:r w:rsidRPr="007C020C">
        <w:rPr>
          <w:szCs w:val="22"/>
          <w:lang w:val="ru-RU" w:eastAsia="en-US"/>
        </w:rPr>
        <w:t>автора</w:t>
      </w:r>
      <w:r w:rsidRPr="007C020C">
        <w:rPr>
          <w:spacing w:val="-68"/>
          <w:szCs w:val="22"/>
          <w:lang w:val="ru-RU" w:eastAsia="en-US"/>
        </w:rPr>
        <w:t xml:space="preserve"> </w:t>
      </w:r>
      <w:r w:rsidRPr="007C020C">
        <w:rPr>
          <w:szCs w:val="22"/>
          <w:lang w:val="ru-RU" w:eastAsia="en-US"/>
        </w:rPr>
        <w:t>излагаются</w:t>
      </w:r>
      <w:r w:rsidRPr="007C020C">
        <w:rPr>
          <w:spacing w:val="1"/>
          <w:szCs w:val="22"/>
          <w:lang w:val="ru-RU" w:eastAsia="en-US"/>
        </w:rPr>
        <w:t xml:space="preserve"> </w:t>
      </w:r>
      <w:r w:rsidRPr="007C020C">
        <w:rPr>
          <w:szCs w:val="22"/>
          <w:lang w:val="ru-RU" w:eastAsia="en-US"/>
        </w:rPr>
        <w:t>своими</w:t>
      </w:r>
      <w:r w:rsidRPr="007C020C">
        <w:rPr>
          <w:spacing w:val="1"/>
          <w:szCs w:val="22"/>
          <w:lang w:val="ru-RU" w:eastAsia="en-US"/>
        </w:rPr>
        <w:t xml:space="preserve"> </w:t>
      </w:r>
      <w:r w:rsidRPr="007C020C">
        <w:rPr>
          <w:szCs w:val="22"/>
          <w:lang w:val="ru-RU" w:eastAsia="en-US"/>
        </w:rPr>
        <w:t>словами.</w:t>
      </w:r>
      <w:r w:rsidRPr="007C020C">
        <w:rPr>
          <w:spacing w:val="1"/>
          <w:szCs w:val="22"/>
          <w:lang w:val="ru-RU" w:eastAsia="en-US"/>
        </w:rPr>
        <w:t xml:space="preserve"> </w:t>
      </w:r>
      <w:r w:rsidRPr="007C020C">
        <w:rPr>
          <w:szCs w:val="22"/>
          <w:lang w:val="ru-RU" w:eastAsia="en-US"/>
        </w:rPr>
        <w:t>Большие</w:t>
      </w:r>
      <w:r w:rsidRPr="007C020C">
        <w:rPr>
          <w:spacing w:val="1"/>
          <w:szCs w:val="22"/>
          <w:lang w:val="ru-RU" w:eastAsia="en-US"/>
        </w:rPr>
        <w:t xml:space="preserve"> </w:t>
      </w:r>
      <w:r w:rsidRPr="007C020C">
        <w:rPr>
          <w:szCs w:val="22"/>
          <w:lang w:val="ru-RU" w:eastAsia="en-US"/>
        </w:rPr>
        <w:t>отрывки</w:t>
      </w:r>
      <w:r w:rsidRPr="007C020C">
        <w:rPr>
          <w:spacing w:val="1"/>
          <w:szCs w:val="22"/>
          <w:lang w:val="ru-RU" w:eastAsia="en-US"/>
        </w:rPr>
        <w:t xml:space="preserve"> </w:t>
      </w:r>
      <w:r w:rsidRPr="007C020C">
        <w:rPr>
          <w:szCs w:val="22"/>
          <w:lang w:val="ru-RU" w:eastAsia="en-US"/>
        </w:rPr>
        <w:t>текста,</w:t>
      </w:r>
      <w:r w:rsidRPr="007C020C">
        <w:rPr>
          <w:spacing w:val="1"/>
          <w:szCs w:val="22"/>
          <w:lang w:val="ru-RU" w:eastAsia="en-US"/>
        </w:rPr>
        <w:t xml:space="preserve"> </w:t>
      </w:r>
      <w:r w:rsidRPr="007C020C">
        <w:rPr>
          <w:szCs w:val="22"/>
          <w:lang w:val="ru-RU" w:eastAsia="en-US"/>
        </w:rPr>
        <w:t>которые</w:t>
      </w:r>
      <w:r w:rsidRPr="007C020C">
        <w:rPr>
          <w:spacing w:val="1"/>
          <w:szCs w:val="22"/>
          <w:lang w:val="ru-RU" w:eastAsia="en-US"/>
        </w:rPr>
        <w:t xml:space="preserve"> </w:t>
      </w:r>
      <w:r w:rsidRPr="007C020C">
        <w:rPr>
          <w:szCs w:val="22"/>
          <w:lang w:val="ru-RU" w:eastAsia="en-US"/>
        </w:rPr>
        <w:t>трудно</w:t>
      </w:r>
      <w:r>
        <w:rPr>
          <w:spacing w:val="1"/>
          <w:szCs w:val="22"/>
          <w:lang w:val="ru-RU" w:eastAsia="en-US"/>
        </w:rPr>
        <w:t xml:space="preserve"> </w:t>
      </w:r>
      <w:r w:rsidRPr="007C020C">
        <w:rPr>
          <w:szCs w:val="22"/>
          <w:lang w:val="ru-RU" w:eastAsia="en-US"/>
        </w:rPr>
        <w:t>цитировать в полном объеме, старайтесь, предельно сократив формулировку</w:t>
      </w:r>
      <w:r w:rsidRPr="007C020C">
        <w:rPr>
          <w:spacing w:val="1"/>
          <w:szCs w:val="22"/>
          <w:lang w:val="ru-RU" w:eastAsia="en-US"/>
        </w:rPr>
        <w:t xml:space="preserve"> </w:t>
      </w:r>
      <w:r w:rsidRPr="007C020C">
        <w:rPr>
          <w:szCs w:val="22"/>
          <w:lang w:val="ru-RU" w:eastAsia="en-US"/>
        </w:rPr>
        <w:t>и</w:t>
      </w:r>
      <w:r w:rsidRPr="007C020C">
        <w:rPr>
          <w:spacing w:val="1"/>
          <w:szCs w:val="22"/>
          <w:lang w:val="ru-RU" w:eastAsia="en-US"/>
        </w:rPr>
        <w:t xml:space="preserve"> </w:t>
      </w:r>
      <w:r w:rsidRPr="007C020C">
        <w:rPr>
          <w:szCs w:val="22"/>
          <w:lang w:val="ru-RU" w:eastAsia="en-US"/>
        </w:rPr>
        <w:t>сконцентрировав</w:t>
      </w:r>
      <w:r w:rsidRPr="007C020C">
        <w:rPr>
          <w:spacing w:val="1"/>
          <w:szCs w:val="22"/>
          <w:lang w:val="ru-RU" w:eastAsia="en-US"/>
        </w:rPr>
        <w:t xml:space="preserve"> </w:t>
      </w:r>
      <w:r w:rsidRPr="007C020C">
        <w:rPr>
          <w:szCs w:val="22"/>
          <w:lang w:val="ru-RU" w:eastAsia="en-US"/>
        </w:rPr>
        <w:t>содержание,</w:t>
      </w:r>
      <w:r w:rsidRPr="007C020C">
        <w:rPr>
          <w:spacing w:val="1"/>
          <w:szCs w:val="22"/>
          <w:lang w:val="ru-RU" w:eastAsia="en-US"/>
        </w:rPr>
        <w:t xml:space="preserve"> </w:t>
      </w:r>
      <w:r w:rsidRPr="007C020C">
        <w:rPr>
          <w:szCs w:val="22"/>
          <w:lang w:val="ru-RU" w:eastAsia="en-US"/>
        </w:rPr>
        <w:t>записать</w:t>
      </w:r>
      <w:r w:rsidRPr="007C020C">
        <w:rPr>
          <w:spacing w:val="1"/>
          <w:szCs w:val="22"/>
          <w:lang w:val="ru-RU" w:eastAsia="en-US"/>
        </w:rPr>
        <w:t xml:space="preserve"> </w:t>
      </w:r>
      <w:r w:rsidRPr="007C020C">
        <w:rPr>
          <w:szCs w:val="22"/>
          <w:lang w:val="ru-RU" w:eastAsia="en-US"/>
        </w:rPr>
        <w:t>своими</w:t>
      </w:r>
      <w:r w:rsidRPr="007C020C">
        <w:rPr>
          <w:spacing w:val="1"/>
          <w:szCs w:val="22"/>
          <w:lang w:val="ru-RU" w:eastAsia="en-US"/>
        </w:rPr>
        <w:t xml:space="preserve"> </w:t>
      </w:r>
      <w:r w:rsidRPr="007C020C">
        <w:rPr>
          <w:szCs w:val="22"/>
          <w:lang w:val="ru-RU" w:eastAsia="en-US"/>
        </w:rPr>
        <w:t>словами.</w:t>
      </w:r>
      <w:r w:rsidRPr="007C020C">
        <w:rPr>
          <w:spacing w:val="1"/>
          <w:szCs w:val="22"/>
          <w:lang w:val="ru-RU" w:eastAsia="en-US"/>
        </w:rPr>
        <w:t xml:space="preserve"> </w:t>
      </w:r>
      <w:r w:rsidRPr="007C020C">
        <w:rPr>
          <w:szCs w:val="22"/>
          <w:lang w:val="ru-RU" w:eastAsia="en-US"/>
        </w:rPr>
        <w:t>Яркие</w:t>
      </w:r>
      <w:r w:rsidRPr="007C020C">
        <w:rPr>
          <w:spacing w:val="1"/>
          <w:szCs w:val="22"/>
          <w:lang w:val="ru-RU" w:eastAsia="en-US"/>
        </w:rPr>
        <w:t xml:space="preserve"> </w:t>
      </w:r>
      <w:r w:rsidRPr="007C020C">
        <w:rPr>
          <w:szCs w:val="22"/>
          <w:lang w:val="ru-RU" w:eastAsia="en-US"/>
        </w:rPr>
        <w:t>и</w:t>
      </w:r>
      <w:r w:rsidRPr="007C020C">
        <w:rPr>
          <w:spacing w:val="1"/>
          <w:szCs w:val="22"/>
          <w:lang w:val="ru-RU" w:eastAsia="en-US"/>
        </w:rPr>
        <w:t xml:space="preserve"> </w:t>
      </w:r>
      <w:r w:rsidRPr="007C020C">
        <w:rPr>
          <w:szCs w:val="22"/>
          <w:lang w:val="ru-RU" w:eastAsia="en-US"/>
        </w:rPr>
        <w:t>важнейшие</w:t>
      </w:r>
      <w:r w:rsidRPr="007C020C">
        <w:rPr>
          <w:spacing w:val="-2"/>
          <w:szCs w:val="22"/>
          <w:lang w:val="ru-RU" w:eastAsia="en-US"/>
        </w:rPr>
        <w:t xml:space="preserve"> </w:t>
      </w:r>
      <w:r w:rsidRPr="007C020C">
        <w:rPr>
          <w:szCs w:val="22"/>
          <w:lang w:val="ru-RU" w:eastAsia="en-US"/>
        </w:rPr>
        <w:t>места</w:t>
      </w:r>
      <w:r w:rsidRPr="007C020C">
        <w:rPr>
          <w:spacing w:val="-1"/>
          <w:szCs w:val="22"/>
          <w:lang w:val="ru-RU" w:eastAsia="en-US"/>
        </w:rPr>
        <w:t xml:space="preserve"> </w:t>
      </w:r>
      <w:r w:rsidRPr="007C020C">
        <w:rPr>
          <w:szCs w:val="22"/>
          <w:lang w:val="ru-RU" w:eastAsia="en-US"/>
        </w:rPr>
        <w:t>приводите</w:t>
      </w:r>
      <w:r w:rsidRPr="007C020C">
        <w:rPr>
          <w:spacing w:val="-1"/>
          <w:szCs w:val="22"/>
          <w:lang w:val="ru-RU" w:eastAsia="en-US"/>
        </w:rPr>
        <w:t xml:space="preserve"> </w:t>
      </w:r>
      <w:r w:rsidRPr="007C020C">
        <w:rPr>
          <w:szCs w:val="22"/>
          <w:lang w:val="ru-RU" w:eastAsia="en-US"/>
        </w:rPr>
        <w:t>дословно.</w:t>
      </w:r>
    </w:p>
    <w:p w:rsidR="007C020C" w:rsidRPr="007C020C" w:rsidRDefault="007C020C" w:rsidP="007C020C">
      <w:pPr>
        <w:widowControl w:val="0"/>
        <w:numPr>
          <w:ilvl w:val="0"/>
          <w:numId w:val="22"/>
        </w:numPr>
        <w:tabs>
          <w:tab w:val="left" w:pos="591"/>
        </w:tabs>
        <w:autoSpaceDE w:val="0"/>
        <w:autoSpaceDN w:val="0"/>
        <w:ind w:left="0" w:right="164" w:firstLine="709"/>
        <w:jc w:val="both"/>
        <w:rPr>
          <w:szCs w:val="22"/>
          <w:lang w:val="ru-RU" w:eastAsia="en-US"/>
        </w:rPr>
      </w:pPr>
      <w:r w:rsidRPr="007C020C">
        <w:rPr>
          <w:szCs w:val="22"/>
          <w:lang w:val="ru-RU" w:eastAsia="en-US"/>
        </w:rPr>
        <w:t>Записывая</w:t>
      </w:r>
      <w:r w:rsidRPr="007C020C">
        <w:rPr>
          <w:spacing w:val="1"/>
          <w:szCs w:val="22"/>
          <w:lang w:val="ru-RU" w:eastAsia="en-US"/>
        </w:rPr>
        <w:t xml:space="preserve"> </w:t>
      </w:r>
      <w:r w:rsidRPr="007C020C">
        <w:rPr>
          <w:szCs w:val="22"/>
          <w:lang w:val="ru-RU" w:eastAsia="en-US"/>
        </w:rPr>
        <w:t>цитаты,</w:t>
      </w:r>
      <w:r w:rsidRPr="007C020C">
        <w:rPr>
          <w:spacing w:val="1"/>
          <w:szCs w:val="22"/>
          <w:lang w:val="ru-RU" w:eastAsia="en-US"/>
        </w:rPr>
        <w:t xml:space="preserve"> </w:t>
      </w:r>
      <w:r w:rsidRPr="007C020C">
        <w:rPr>
          <w:szCs w:val="22"/>
          <w:lang w:val="ru-RU" w:eastAsia="en-US"/>
        </w:rPr>
        <w:t>заключайте</w:t>
      </w:r>
      <w:r w:rsidRPr="007C020C">
        <w:rPr>
          <w:spacing w:val="1"/>
          <w:szCs w:val="22"/>
          <w:lang w:val="ru-RU" w:eastAsia="en-US"/>
        </w:rPr>
        <w:t xml:space="preserve"> </w:t>
      </w:r>
      <w:r w:rsidRPr="007C020C">
        <w:rPr>
          <w:szCs w:val="22"/>
          <w:lang w:val="ru-RU" w:eastAsia="en-US"/>
        </w:rPr>
        <w:t>их</w:t>
      </w:r>
      <w:r w:rsidRPr="007C020C">
        <w:rPr>
          <w:spacing w:val="1"/>
          <w:szCs w:val="22"/>
          <w:lang w:val="ru-RU" w:eastAsia="en-US"/>
        </w:rPr>
        <w:t xml:space="preserve"> </w:t>
      </w:r>
      <w:r w:rsidRPr="007C020C">
        <w:rPr>
          <w:szCs w:val="22"/>
          <w:lang w:val="ru-RU" w:eastAsia="en-US"/>
        </w:rPr>
        <w:t>в</w:t>
      </w:r>
      <w:r w:rsidRPr="007C020C">
        <w:rPr>
          <w:spacing w:val="1"/>
          <w:szCs w:val="22"/>
          <w:lang w:val="ru-RU" w:eastAsia="en-US"/>
        </w:rPr>
        <w:t xml:space="preserve"> </w:t>
      </w:r>
      <w:r w:rsidRPr="007C020C">
        <w:rPr>
          <w:szCs w:val="22"/>
          <w:lang w:val="ru-RU" w:eastAsia="en-US"/>
        </w:rPr>
        <w:t>кавычки,</w:t>
      </w:r>
      <w:r w:rsidRPr="007C020C">
        <w:rPr>
          <w:spacing w:val="1"/>
          <w:szCs w:val="22"/>
          <w:lang w:val="ru-RU" w:eastAsia="en-US"/>
        </w:rPr>
        <w:t xml:space="preserve"> </w:t>
      </w:r>
      <w:r w:rsidRPr="007C020C">
        <w:rPr>
          <w:szCs w:val="22"/>
          <w:lang w:val="ru-RU" w:eastAsia="en-US"/>
        </w:rPr>
        <w:t>оберегайте</w:t>
      </w:r>
      <w:r w:rsidRPr="007C020C">
        <w:rPr>
          <w:spacing w:val="1"/>
          <w:szCs w:val="22"/>
          <w:lang w:val="ru-RU" w:eastAsia="en-US"/>
        </w:rPr>
        <w:t xml:space="preserve"> </w:t>
      </w:r>
      <w:r w:rsidRPr="007C020C">
        <w:rPr>
          <w:szCs w:val="22"/>
          <w:lang w:val="ru-RU" w:eastAsia="en-US"/>
        </w:rPr>
        <w:t>текст</w:t>
      </w:r>
      <w:r w:rsidRPr="007C020C">
        <w:rPr>
          <w:spacing w:val="1"/>
          <w:szCs w:val="22"/>
          <w:lang w:val="ru-RU" w:eastAsia="en-US"/>
        </w:rPr>
        <w:t xml:space="preserve"> </w:t>
      </w:r>
      <w:r w:rsidRPr="007C020C">
        <w:rPr>
          <w:szCs w:val="22"/>
          <w:lang w:val="ru-RU" w:eastAsia="en-US"/>
        </w:rPr>
        <w:t>от</w:t>
      </w:r>
      <w:r w:rsidRPr="007C020C">
        <w:rPr>
          <w:spacing w:val="1"/>
          <w:szCs w:val="22"/>
          <w:lang w:val="ru-RU" w:eastAsia="en-US"/>
        </w:rPr>
        <w:t xml:space="preserve"> </w:t>
      </w:r>
      <w:r w:rsidRPr="007C020C">
        <w:rPr>
          <w:szCs w:val="22"/>
          <w:lang w:val="ru-RU" w:eastAsia="en-US"/>
        </w:rPr>
        <w:t>искажений. Но если выписки делаются из одного и того же текста, кавычки</w:t>
      </w:r>
      <w:r w:rsidRPr="007C020C">
        <w:rPr>
          <w:spacing w:val="1"/>
          <w:szCs w:val="22"/>
          <w:lang w:val="ru-RU" w:eastAsia="en-US"/>
        </w:rPr>
        <w:t xml:space="preserve"> </w:t>
      </w:r>
      <w:r w:rsidRPr="007C020C">
        <w:rPr>
          <w:szCs w:val="22"/>
          <w:lang w:val="ru-RU" w:eastAsia="en-US"/>
        </w:rPr>
        <w:t>возле</w:t>
      </w:r>
      <w:r w:rsidRPr="007C020C">
        <w:rPr>
          <w:spacing w:val="1"/>
          <w:szCs w:val="22"/>
          <w:lang w:val="ru-RU" w:eastAsia="en-US"/>
        </w:rPr>
        <w:t xml:space="preserve"> </w:t>
      </w:r>
      <w:r w:rsidRPr="007C020C">
        <w:rPr>
          <w:szCs w:val="22"/>
          <w:lang w:val="ru-RU" w:eastAsia="en-US"/>
        </w:rPr>
        <w:t>каждой</w:t>
      </w:r>
      <w:r w:rsidRPr="007C020C">
        <w:rPr>
          <w:spacing w:val="1"/>
          <w:szCs w:val="22"/>
          <w:lang w:val="ru-RU" w:eastAsia="en-US"/>
        </w:rPr>
        <w:t xml:space="preserve"> </w:t>
      </w:r>
      <w:r w:rsidRPr="007C020C">
        <w:rPr>
          <w:szCs w:val="22"/>
          <w:lang w:val="ru-RU" w:eastAsia="en-US"/>
        </w:rPr>
        <w:t>цитаты</w:t>
      </w:r>
      <w:r w:rsidRPr="007C020C">
        <w:rPr>
          <w:spacing w:val="1"/>
          <w:szCs w:val="22"/>
          <w:lang w:val="ru-RU" w:eastAsia="en-US"/>
        </w:rPr>
        <w:t xml:space="preserve"> </w:t>
      </w:r>
      <w:r w:rsidRPr="007C020C">
        <w:rPr>
          <w:szCs w:val="22"/>
          <w:lang w:val="ru-RU" w:eastAsia="en-US"/>
        </w:rPr>
        <w:t>можно</w:t>
      </w:r>
      <w:r w:rsidRPr="007C020C">
        <w:rPr>
          <w:spacing w:val="1"/>
          <w:szCs w:val="22"/>
          <w:lang w:val="ru-RU" w:eastAsia="en-US"/>
        </w:rPr>
        <w:t xml:space="preserve"> </w:t>
      </w:r>
      <w:r w:rsidRPr="007C020C">
        <w:rPr>
          <w:szCs w:val="22"/>
          <w:lang w:val="ru-RU" w:eastAsia="en-US"/>
        </w:rPr>
        <w:t>не</w:t>
      </w:r>
      <w:r w:rsidRPr="007C020C">
        <w:rPr>
          <w:spacing w:val="1"/>
          <w:szCs w:val="22"/>
          <w:lang w:val="ru-RU" w:eastAsia="en-US"/>
        </w:rPr>
        <w:t xml:space="preserve"> </w:t>
      </w:r>
      <w:r w:rsidRPr="007C020C">
        <w:rPr>
          <w:szCs w:val="22"/>
          <w:lang w:val="ru-RU" w:eastAsia="en-US"/>
        </w:rPr>
        <w:t>ставить.</w:t>
      </w:r>
      <w:r w:rsidRPr="007C020C">
        <w:rPr>
          <w:spacing w:val="1"/>
          <w:szCs w:val="22"/>
          <w:lang w:val="ru-RU" w:eastAsia="en-US"/>
        </w:rPr>
        <w:t xml:space="preserve"> </w:t>
      </w:r>
      <w:r w:rsidRPr="007C020C">
        <w:rPr>
          <w:szCs w:val="22"/>
          <w:lang w:val="ru-RU" w:eastAsia="en-US"/>
        </w:rPr>
        <w:t>В</w:t>
      </w:r>
      <w:r w:rsidRPr="007C020C">
        <w:rPr>
          <w:spacing w:val="1"/>
          <w:szCs w:val="22"/>
          <w:lang w:val="ru-RU" w:eastAsia="en-US"/>
        </w:rPr>
        <w:t xml:space="preserve"> </w:t>
      </w:r>
      <w:r w:rsidRPr="007C020C">
        <w:rPr>
          <w:szCs w:val="22"/>
          <w:lang w:val="ru-RU" w:eastAsia="en-US"/>
        </w:rPr>
        <w:t>этом</w:t>
      </w:r>
      <w:r w:rsidRPr="007C020C">
        <w:rPr>
          <w:spacing w:val="1"/>
          <w:szCs w:val="22"/>
          <w:lang w:val="ru-RU" w:eastAsia="en-US"/>
        </w:rPr>
        <w:t xml:space="preserve"> </w:t>
      </w:r>
      <w:r w:rsidRPr="007C020C">
        <w:rPr>
          <w:szCs w:val="22"/>
          <w:lang w:val="ru-RU" w:eastAsia="en-US"/>
        </w:rPr>
        <w:t>случае</w:t>
      </w:r>
      <w:r w:rsidRPr="007C020C">
        <w:rPr>
          <w:spacing w:val="1"/>
          <w:szCs w:val="22"/>
          <w:lang w:val="ru-RU" w:eastAsia="en-US"/>
        </w:rPr>
        <w:t xml:space="preserve"> </w:t>
      </w:r>
      <w:r w:rsidRPr="007C020C">
        <w:rPr>
          <w:szCs w:val="22"/>
          <w:lang w:val="ru-RU" w:eastAsia="en-US"/>
        </w:rPr>
        <w:t>все</w:t>
      </w:r>
      <w:r w:rsidRPr="007C020C">
        <w:rPr>
          <w:spacing w:val="1"/>
          <w:szCs w:val="22"/>
          <w:lang w:val="ru-RU" w:eastAsia="en-US"/>
        </w:rPr>
        <w:t xml:space="preserve"> </w:t>
      </w:r>
      <w:r w:rsidRPr="007C020C">
        <w:rPr>
          <w:szCs w:val="22"/>
          <w:lang w:val="ru-RU" w:eastAsia="en-US"/>
        </w:rPr>
        <w:t>свои</w:t>
      </w:r>
      <w:r w:rsidRPr="007C020C">
        <w:rPr>
          <w:spacing w:val="1"/>
          <w:szCs w:val="22"/>
          <w:lang w:val="ru-RU" w:eastAsia="en-US"/>
        </w:rPr>
        <w:t xml:space="preserve"> </w:t>
      </w:r>
      <w:r w:rsidRPr="007C020C">
        <w:rPr>
          <w:szCs w:val="22"/>
          <w:lang w:val="ru-RU" w:eastAsia="en-US"/>
        </w:rPr>
        <w:t>мысли</w:t>
      </w:r>
      <w:r w:rsidRPr="007C020C">
        <w:rPr>
          <w:spacing w:val="1"/>
          <w:szCs w:val="22"/>
          <w:lang w:val="ru-RU" w:eastAsia="en-US"/>
        </w:rPr>
        <w:t xml:space="preserve"> </w:t>
      </w:r>
      <w:r w:rsidRPr="007C020C">
        <w:rPr>
          <w:szCs w:val="22"/>
          <w:lang w:val="ru-RU" w:eastAsia="en-US"/>
        </w:rPr>
        <w:t>излагайте на полях тетради, строго отделяя от цитируемого текста. Цитата,</w:t>
      </w:r>
      <w:r w:rsidRPr="007C020C">
        <w:rPr>
          <w:spacing w:val="1"/>
          <w:szCs w:val="22"/>
          <w:lang w:val="ru-RU" w:eastAsia="en-US"/>
        </w:rPr>
        <w:t xml:space="preserve"> </w:t>
      </w:r>
      <w:r w:rsidRPr="007C020C">
        <w:rPr>
          <w:szCs w:val="22"/>
          <w:lang w:val="ru-RU" w:eastAsia="en-US"/>
        </w:rPr>
        <w:t>вырванная из текста, часто теряет свой смысл, поэтому не обрывайте мысль</w:t>
      </w:r>
      <w:r w:rsidRPr="007C020C">
        <w:rPr>
          <w:spacing w:val="1"/>
          <w:szCs w:val="22"/>
          <w:lang w:val="ru-RU" w:eastAsia="en-US"/>
        </w:rPr>
        <w:t xml:space="preserve"> </w:t>
      </w:r>
      <w:r w:rsidRPr="007C020C">
        <w:rPr>
          <w:szCs w:val="22"/>
          <w:lang w:val="ru-RU" w:eastAsia="en-US"/>
        </w:rPr>
        <w:t>автора.</w:t>
      </w:r>
    </w:p>
    <w:p w:rsidR="007C020C" w:rsidRPr="007C020C" w:rsidRDefault="007C020C" w:rsidP="007C020C">
      <w:pPr>
        <w:widowControl w:val="0"/>
        <w:tabs>
          <w:tab w:val="left" w:pos="591"/>
        </w:tabs>
        <w:autoSpaceDE w:val="0"/>
        <w:autoSpaceDN w:val="0"/>
        <w:ind w:right="164"/>
        <w:jc w:val="both"/>
        <w:rPr>
          <w:szCs w:val="22"/>
          <w:lang w:val="ru-RU" w:eastAsia="en-US"/>
        </w:rPr>
      </w:pPr>
    </w:p>
    <w:p w:rsidR="007C020C" w:rsidRPr="007C020C" w:rsidRDefault="007C020C" w:rsidP="007C020C">
      <w:pPr>
        <w:widowControl w:val="0"/>
        <w:numPr>
          <w:ilvl w:val="1"/>
          <w:numId w:val="15"/>
        </w:numPr>
        <w:tabs>
          <w:tab w:val="left" w:pos="951"/>
        </w:tabs>
        <w:autoSpaceDE w:val="0"/>
        <w:autoSpaceDN w:val="0"/>
        <w:ind w:left="0" w:firstLine="709"/>
        <w:jc w:val="both"/>
        <w:rPr>
          <w:b/>
          <w:szCs w:val="22"/>
          <w:lang w:val="ru-RU" w:eastAsia="en-US"/>
        </w:rPr>
      </w:pPr>
      <w:r w:rsidRPr="007C020C">
        <w:rPr>
          <w:b/>
          <w:szCs w:val="22"/>
          <w:lang w:val="ru-RU" w:eastAsia="en-US"/>
        </w:rPr>
        <w:lastRenderedPageBreak/>
        <w:t>Правила</w:t>
      </w:r>
      <w:r w:rsidRPr="007C020C">
        <w:rPr>
          <w:b/>
          <w:spacing w:val="-8"/>
          <w:szCs w:val="22"/>
          <w:lang w:val="ru-RU" w:eastAsia="en-US"/>
        </w:rPr>
        <w:t xml:space="preserve"> </w:t>
      </w:r>
      <w:r w:rsidRPr="007C020C">
        <w:rPr>
          <w:b/>
          <w:szCs w:val="22"/>
          <w:lang w:val="ru-RU" w:eastAsia="en-US"/>
        </w:rPr>
        <w:t>оформления</w:t>
      </w:r>
      <w:r w:rsidRPr="007C020C">
        <w:rPr>
          <w:b/>
          <w:spacing w:val="-7"/>
          <w:szCs w:val="22"/>
          <w:lang w:val="ru-RU" w:eastAsia="en-US"/>
        </w:rPr>
        <w:t xml:space="preserve"> </w:t>
      </w:r>
      <w:r w:rsidRPr="007C020C">
        <w:rPr>
          <w:b/>
          <w:szCs w:val="22"/>
          <w:lang w:val="ru-RU" w:eastAsia="en-US"/>
        </w:rPr>
        <w:t>тезисов</w:t>
      </w:r>
    </w:p>
    <w:p w:rsidR="007C020C" w:rsidRPr="007C020C" w:rsidRDefault="007C020C" w:rsidP="007C020C">
      <w:pPr>
        <w:widowControl w:val="0"/>
        <w:autoSpaceDE w:val="0"/>
        <w:autoSpaceDN w:val="0"/>
        <w:ind w:right="167"/>
        <w:jc w:val="both"/>
        <w:rPr>
          <w:lang w:val="ru-RU" w:eastAsia="en-US"/>
        </w:rPr>
      </w:pPr>
      <w:r w:rsidRPr="007C020C">
        <w:rPr>
          <w:lang w:val="ru-RU" w:eastAsia="en-US"/>
        </w:rPr>
        <w:t>Тезисы позволяют обобщить изучаемый материал, выразить его суть в</w:t>
      </w:r>
      <w:r w:rsidRPr="007C020C">
        <w:rPr>
          <w:spacing w:val="1"/>
          <w:lang w:val="ru-RU" w:eastAsia="en-US"/>
        </w:rPr>
        <w:t xml:space="preserve"> </w:t>
      </w:r>
      <w:r w:rsidRPr="007C020C">
        <w:rPr>
          <w:lang w:val="ru-RU" w:eastAsia="en-US"/>
        </w:rPr>
        <w:t>кратких</w:t>
      </w:r>
      <w:r w:rsidRPr="007C020C">
        <w:rPr>
          <w:spacing w:val="1"/>
          <w:lang w:val="ru-RU" w:eastAsia="en-US"/>
        </w:rPr>
        <w:t xml:space="preserve"> </w:t>
      </w:r>
      <w:r w:rsidRPr="007C020C">
        <w:rPr>
          <w:lang w:val="ru-RU" w:eastAsia="en-US"/>
        </w:rPr>
        <w:t>формулировках,</w:t>
      </w:r>
      <w:r w:rsidRPr="007C020C">
        <w:rPr>
          <w:spacing w:val="1"/>
          <w:lang w:val="ru-RU" w:eastAsia="en-US"/>
        </w:rPr>
        <w:t xml:space="preserve"> </w:t>
      </w:r>
      <w:r w:rsidRPr="007C020C">
        <w:rPr>
          <w:lang w:val="ru-RU" w:eastAsia="en-US"/>
        </w:rPr>
        <w:t>помогая</w:t>
      </w:r>
      <w:r w:rsidRPr="007C020C">
        <w:rPr>
          <w:spacing w:val="1"/>
          <w:lang w:val="ru-RU" w:eastAsia="en-US"/>
        </w:rPr>
        <w:t xml:space="preserve"> </w:t>
      </w:r>
      <w:r w:rsidRPr="007C020C">
        <w:rPr>
          <w:lang w:val="ru-RU" w:eastAsia="en-US"/>
        </w:rPr>
        <w:t>раскрыть</w:t>
      </w:r>
      <w:r w:rsidRPr="007C020C">
        <w:rPr>
          <w:spacing w:val="1"/>
          <w:lang w:val="ru-RU" w:eastAsia="en-US"/>
        </w:rPr>
        <w:t xml:space="preserve"> </w:t>
      </w:r>
      <w:r w:rsidRPr="007C020C">
        <w:rPr>
          <w:lang w:val="ru-RU" w:eastAsia="en-US"/>
        </w:rPr>
        <w:t>содержание</w:t>
      </w:r>
      <w:r w:rsidRPr="007C020C">
        <w:rPr>
          <w:spacing w:val="1"/>
          <w:lang w:val="ru-RU" w:eastAsia="en-US"/>
        </w:rPr>
        <w:t xml:space="preserve"> </w:t>
      </w:r>
      <w:r w:rsidRPr="007C020C">
        <w:rPr>
          <w:lang w:val="ru-RU" w:eastAsia="en-US"/>
        </w:rPr>
        <w:t>книги,</w:t>
      </w:r>
      <w:r w:rsidRPr="007C020C">
        <w:rPr>
          <w:spacing w:val="1"/>
          <w:lang w:val="ru-RU" w:eastAsia="en-US"/>
        </w:rPr>
        <w:t xml:space="preserve"> </w:t>
      </w:r>
      <w:r w:rsidRPr="007C020C">
        <w:rPr>
          <w:lang w:val="ru-RU" w:eastAsia="en-US"/>
        </w:rPr>
        <w:t>статьи</w:t>
      </w:r>
      <w:r w:rsidRPr="007C020C">
        <w:rPr>
          <w:spacing w:val="1"/>
          <w:lang w:val="ru-RU" w:eastAsia="en-US"/>
        </w:rPr>
        <w:t xml:space="preserve"> </w:t>
      </w:r>
      <w:r w:rsidRPr="007C020C">
        <w:rPr>
          <w:lang w:val="ru-RU" w:eastAsia="en-US"/>
        </w:rPr>
        <w:t>и</w:t>
      </w:r>
      <w:r w:rsidRPr="007C020C">
        <w:rPr>
          <w:spacing w:val="1"/>
          <w:lang w:val="ru-RU" w:eastAsia="en-US"/>
        </w:rPr>
        <w:t xml:space="preserve"> </w:t>
      </w:r>
      <w:r w:rsidRPr="007C020C">
        <w:rPr>
          <w:lang w:val="ru-RU" w:eastAsia="en-US"/>
        </w:rPr>
        <w:t>доклада.</w:t>
      </w:r>
      <w:r w:rsidRPr="007C020C">
        <w:rPr>
          <w:spacing w:val="1"/>
          <w:lang w:val="ru-RU" w:eastAsia="en-US"/>
        </w:rPr>
        <w:t xml:space="preserve"> </w:t>
      </w:r>
      <w:r w:rsidRPr="007C020C">
        <w:rPr>
          <w:lang w:val="ru-RU" w:eastAsia="en-US"/>
        </w:rPr>
        <w:t>Тезисы</w:t>
      </w:r>
      <w:r w:rsidRPr="007C020C">
        <w:rPr>
          <w:spacing w:val="1"/>
          <w:lang w:val="ru-RU" w:eastAsia="en-US"/>
        </w:rPr>
        <w:t xml:space="preserve"> </w:t>
      </w:r>
      <w:r w:rsidRPr="007C020C">
        <w:rPr>
          <w:lang w:val="ru-RU" w:eastAsia="en-US"/>
        </w:rPr>
        <w:t>принято</w:t>
      </w:r>
      <w:r w:rsidRPr="007C020C">
        <w:rPr>
          <w:spacing w:val="1"/>
          <w:lang w:val="ru-RU" w:eastAsia="en-US"/>
        </w:rPr>
        <w:t xml:space="preserve"> </w:t>
      </w:r>
      <w:r w:rsidRPr="007C020C">
        <w:rPr>
          <w:lang w:val="ru-RU" w:eastAsia="en-US"/>
        </w:rPr>
        <w:t>подразделять</w:t>
      </w:r>
      <w:r w:rsidRPr="007C020C">
        <w:rPr>
          <w:spacing w:val="1"/>
          <w:lang w:val="ru-RU" w:eastAsia="en-US"/>
        </w:rPr>
        <w:t xml:space="preserve"> </w:t>
      </w:r>
      <w:r w:rsidRPr="007C020C">
        <w:rPr>
          <w:lang w:val="ru-RU" w:eastAsia="en-US"/>
        </w:rPr>
        <w:t>на</w:t>
      </w:r>
      <w:r w:rsidRPr="007C020C">
        <w:rPr>
          <w:spacing w:val="1"/>
          <w:lang w:val="ru-RU" w:eastAsia="en-US"/>
        </w:rPr>
        <w:t xml:space="preserve"> </w:t>
      </w:r>
      <w:r w:rsidRPr="007C020C">
        <w:rPr>
          <w:lang w:val="ru-RU" w:eastAsia="en-US"/>
        </w:rPr>
        <w:t>основные,</w:t>
      </w:r>
      <w:r w:rsidRPr="007C020C">
        <w:rPr>
          <w:spacing w:val="1"/>
          <w:lang w:val="ru-RU" w:eastAsia="en-US"/>
        </w:rPr>
        <w:t xml:space="preserve"> </w:t>
      </w:r>
      <w:r w:rsidRPr="007C020C">
        <w:rPr>
          <w:lang w:val="ru-RU" w:eastAsia="en-US"/>
        </w:rPr>
        <w:t>простые,</w:t>
      </w:r>
      <w:r w:rsidRPr="007C020C">
        <w:rPr>
          <w:spacing w:val="1"/>
          <w:lang w:val="ru-RU" w:eastAsia="en-US"/>
        </w:rPr>
        <w:t xml:space="preserve"> </w:t>
      </w:r>
      <w:r w:rsidRPr="007C020C">
        <w:rPr>
          <w:lang w:val="ru-RU" w:eastAsia="en-US"/>
        </w:rPr>
        <w:t>сложные.</w:t>
      </w:r>
      <w:r w:rsidRPr="007C020C">
        <w:rPr>
          <w:spacing w:val="1"/>
          <w:lang w:val="ru-RU" w:eastAsia="en-US"/>
        </w:rPr>
        <w:t xml:space="preserve"> </w:t>
      </w:r>
      <w:r w:rsidRPr="007C020C">
        <w:rPr>
          <w:lang w:val="ru-RU" w:eastAsia="en-US"/>
        </w:rPr>
        <w:t>Простые</w:t>
      </w:r>
      <w:r w:rsidRPr="007C020C">
        <w:rPr>
          <w:spacing w:val="35"/>
          <w:lang w:val="ru-RU" w:eastAsia="en-US"/>
        </w:rPr>
        <w:t xml:space="preserve"> </w:t>
      </w:r>
      <w:r w:rsidRPr="007C020C">
        <w:rPr>
          <w:lang w:val="ru-RU" w:eastAsia="en-US"/>
        </w:rPr>
        <w:t>тезисы</w:t>
      </w:r>
      <w:r w:rsidRPr="007C020C">
        <w:rPr>
          <w:spacing w:val="36"/>
          <w:lang w:val="ru-RU" w:eastAsia="en-US"/>
        </w:rPr>
        <w:t xml:space="preserve"> </w:t>
      </w:r>
      <w:r w:rsidRPr="007C020C">
        <w:rPr>
          <w:lang w:val="ru-RU" w:eastAsia="en-US"/>
        </w:rPr>
        <w:t>(иногда</w:t>
      </w:r>
      <w:r w:rsidRPr="007C020C">
        <w:rPr>
          <w:spacing w:val="36"/>
          <w:lang w:val="ru-RU" w:eastAsia="en-US"/>
        </w:rPr>
        <w:t xml:space="preserve"> </w:t>
      </w:r>
      <w:r w:rsidRPr="007C020C">
        <w:rPr>
          <w:lang w:val="ru-RU" w:eastAsia="en-US"/>
        </w:rPr>
        <w:t>их</w:t>
      </w:r>
      <w:r w:rsidRPr="007C020C">
        <w:rPr>
          <w:spacing w:val="36"/>
          <w:lang w:val="ru-RU" w:eastAsia="en-US"/>
        </w:rPr>
        <w:t xml:space="preserve"> </w:t>
      </w:r>
      <w:r w:rsidRPr="007C020C">
        <w:rPr>
          <w:lang w:val="ru-RU" w:eastAsia="en-US"/>
        </w:rPr>
        <w:t>записывают</w:t>
      </w:r>
      <w:r w:rsidRPr="007C020C">
        <w:rPr>
          <w:spacing w:val="36"/>
          <w:lang w:val="ru-RU" w:eastAsia="en-US"/>
        </w:rPr>
        <w:t xml:space="preserve"> </w:t>
      </w:r>
      <w:r w:rsidRPr="007C020C">
        <w:rPr>
          <w:lang w:val="ru-RU" w:eastAsia="en-US"/>
        </w:rPr>
        <w:t>в</w:t>
      </w:r>
      <w:r w:rsidRPr="007C020C">
        <w:rPr>
          <w:spacing w:val="22"/>
          <w:lang w:val="ru-RU" w:eastAsia="en-US"/>
        </w:rPr>
        <w:t xml:space="preserve"> </w:t>
      </w:r>
      <w:r w:rsidRPr="007C020C">
        <w:rPr>
          <w:lang w:val="ru-RU" w:eastAsia="en-US"/>
        </w:rPr>
        <w:t>виде</w:t>
      </w:r>
      <w:r w:rsidRPr="007C020C">
        <w:rPr>
          <w:spacing w:val="22"/>
          <w:lang w:val="ru-RU" w:eastAsia="en-US"/>
        </w:rPr>
        <w:t xml:space="preserve"> </w:t>
      </w:r>
      <w:r w:rsidRPr="007C020C">
        <w:rPr>
          <w:lang w:val="ru-RU" w:eastAsia="en-US"/>
        </w:rPr>
        <w:t>цитат)</w:t>
      </w:r>
      <w:r w:rsidRPr="007C020C">
        <w:rPr>
          <w:spacing w:val="22"/>
          <w:lang w:val="ru-RU" w:eastAsia="en-US"/>
        </w:rPr>
        <w:t xml:space="preserve"> </w:t>
      </w:r>
      <w:r w:rsidRPr="007C020C">
        <w:rPr>
          <w:lang w:val="ru-RU" w:eastAsia="en-US"/>
        </w:rPr>
        <w:t>обнаруживаются</w:t>
      </w:r>
      <w:r w:rsidRPr="007C020C">
        <w:rPr>
          <w:spacing w:val="22"/>
          <w:lang w:val="ru-RU" w:eastAsia="en-US"/>
        </w:rPr>
        <w:t xml:space="preserve"> </w:t>
      </w:r>
      <w:r w:rsidRPr="007C020C">
        <w:rPr>
          <w:lang w:val="ru-RU" w:eastAsia="en-US"/>
        </w:rPr>
        <w:t>при</w:t>
      </w:r>
    </w:p>
    <w:p w:rsidR="007C020C" w:rsidRPr="007C020C" w:rsidRDefault="007C020C" w:rsidP="007C020C">
      <w:pPr>
        <w:widowControl w:val="0"/>
        <w:autoSpaceDE w:val="0"/>
        <w:autoSpaceDN w:val="0"/>
        <w:rPr>
          <w:lang w:val="ru-RU" w:eastAsia="en-US"/>
        </w:rPr>
      </w:pPr>
      <w:r w:rsidRPr="007C020C">
        <w:rPr>
          <w:lang w:val="ru-RU" w:eastAsia="en-US"/>
        </w:rPr>
        <w:t>первоначальном</w:t>
      </w:r>
      <w:r w:rsidRPr="007C020C">
        <w:rPr>
          <w:spacing w:val="17"/>
          <w:lang w:val="ru-RU" w:eastAsia="en-US"/>
        </w:rPr>
        <w:t xml:space="preserve"> </w:t>
      </w:r>
      <w:r w:rsidRPr="007C020C">
        <w:rPr>
          <w:lang w:val="ru-RU" w:eastAsia="en-US"/>
        </w:rPr>
        <w:t>ознакомлении</w:t>
      </w:r>
      <w:r w:rsidRPr="007C020C">
        <w:rPr>
          <w:spacing w:val="17"/>
          <w:lang w:val="ru-RU" w:eastAsia="en-US"/>
        </w:rPr>
        <w:t xml:space="preserve"> </w:t>
      </w:r>
      <w:r w:rsidRPr="007C020C">
        <w:rPr>
          <w:lang w:val="ru-RU" w:eastAsia="en-US"/>
        </w:rPr>
        <w:t>с</w:t>
      </w:r>
      <w:r w:rsidRPr="007C020C">
        <w:rPr>
          <w:spacing w:val="18"/>
          <w:lang w:val="ru-RU" w:eastAsia="en-US"/>
        </w:rPr>
        <w:t xml:space="preserve"> </w:t>
      </w:r>
      <w:r w:rsidRPr="007C020C">
        <w:rPr>
          <w:lang w:val="ru-RU" w:eastAsia="en-US"/>
        </w:rPr>
        <w:t>текстом,</w:t>
      </w:r>
      <w:r w:rsidRPr="007C020C">
        <w:rPr>
          <w:spacing w:val="4"/>
          <w:lang w:val="ru-RU" w:eastAsia="en-US"/>
        </w:rPr>
        <w:t xml:space="preserve"> </w:t>
      </w:r>
      <w:r w:rsidRPr="007C020C">
        <w:rPr>
          <w:lang w:val="ru-RU" w:eastAsia="en-US"/>
        </w:rPr>
        <w:t>а</w:t>
      </w:r>
      <w:r w:rsidRPr="007C020C">
        <w:rPr>
          <w:spacing w:val="4"/>
          <w:lang w:val="ru-RU" w:eastAsia="en-US"/>
        </w:rPr>
        <w:t xml:space="preserve"> </w:t>
      </w:r>
      <w:r w:rsidRPr="007C020C">
        <w:rPr>
          <w:lang w:val="ru-RU" w:eastAsia="en-US"/>
        </w:rPr>
        <w:t>основные</w:t>
      </w:r>
      <w:r w:rsidRPr="007C020C">
        <w:rPr>
          <w:spacing w:val="4"/>
          <w:lang w:val="ru-RU" w:eastAsia="en-US"/>
        </w:rPr>
        <w:t xml:space="preserve"> </w:t>
      </w:r>
      <w:r w:rsidRPr="007C020C">
        <w:rPr>
          <w:lang w:val="ru-RU" w:eastAsia="en-US"/>
        </w:rPr>
        <w:t>можно</w:t>
      </w:r>
      <w:r w:rsidRPr="007C020C">
        <w:rPr>
          <w:spacing w:val="5"/>
          <w:lang w:val="ru-RU" w:eastAsia="en-US"/>
        </w:rPr>
        <w:t xml:space="preserve"> </w:t>
      </w:r>
      <w:r w:rsidRPr="007C020C">
        <w:rPr>
          <w:lang w:val="ru-RU" w:eastAsia="en-US"/>
        </w:rPr>
        <w:t>составить</w:t>
      </w:r>
      <w:r w:rsidRPr="007C020C">
        <w:rPr>
          <w:spacing w:val="4"/>
          <w:lang w:val="ru-RU" w:eastAsia="en-US"/>
        </w:rPr>
        <w:t xml:space="preserve"> </w:t>
      </w:r>
      <w:r w:rsidRPr="007C020C">
        <w:rPr>
          <w:lang w:val="ru-RU" w:eastAsia="en-US"/>
        </w:rPr>
        <w:t>лишь</w:t>
      </w:r>
      <w:r w:rsidRPr="007C020C">
        <w:rPr>
          <w:spacing w:val="-67"/>
          <w:lang w:val="ru-RU" w:eastAsia="en-US"/>
        </w:rPr>
        <w:t xml:space="preserve"> </w:t>
      </w:r>
      <w:r w:rsidRPr="007C020C">
        <w:rPr>
          <w:lang w:val="ru-RU" w:eastAsia="en-US"/>
        </w:rPr>
        <w:t>при</w:t>
      </w:r>
      <w:r w:rsidRPr="007C020C">
        <w:rPr>
          <w:spacing w:val="-3"/>
          <w:lang w:val="ru-RU" w:eastAsia="en-US"/>
        </w:rPr>
        <w:t xml:space="preserve"> </w:t>
      </w:r>
      <w:r w:rsidRPr="007C020C">
        <w:rPr>
          <w:lang w:val="ru-RU" w:eastAsia="en-US"/>
        </w:rPr>
        <w:t>уяснении</w:t>
      </w:r>
      <w:r w:rsidRPr="007C020C">
        <w:rPr>
          <w:spacing w:val="-2"/>
          <w:lang w:val="ru-RU" w:eastAsia="en-US"/>
        </w:rPr>
        <w:t xml:space="preserve"> </w:t>
      </w:r>
      <w:r w:rsidRPr="007C020C">
        <w:rPr>
          <w:lang w:val="ru-RU" w:eastAsia="en-US"/>
        </w:rPr>
        <w:t>сути</w:t>
      </w:r>
      <w:r w:rsidRPr="007C020C">
        <w:rPr>
          <w:spacing w:val="-3"/>
          <w:lang w:val="ru-RU" w:eastAsia="en-US"/>
        </w:rPr>
        <w:t xml:space="preserve"> </w:t>
      </w:r>
      <w:r w:rsidRPr="007C020C">
        <w:rPr>
          <w:lang w:val="ru-RU" w:eastAsia="en-US"/>
        </w:rPr>
        <w:t>и</w:t>
      </w:r>
      <w:r w:rsidRPr="007C020C">
        <w:rPr>
          <w:spacing w:val="-2"/>
          <w:lang w:val="ru-RU" w:eastAsia="en-US"/>
        </w:rPr>
        <w:t xml:space="preserve"> </w:t>
      </w:r>
      <w:r w:rsidRPr="007C020C">
        <w:rPr>
          <w:lang w:val="ru-RU" w:eastAsia="en-US"/>
        </w:rPr>
        <w:t>направленности</w:t>
      </w:r>
      <w:r w:rsidRPr="007C020C">
        <w:rPr>
          <w:spacing w:val="-3"/>
          <w:lang w:val="ru-RU" w:eastAsia="en-US"/>
        </w:rPr>
        <w:t xml:space="preserve"> </w:t>
      </w:r>
      <w:r w:rsidRPr="007C020C">
        <w:rPr>
          <w:lang w:val="ru-RU" w:eastAsia="en-US"/>
        </w:rPr>
        <w:t>источника</w:t>
      </w:r>
      <w:r w:rsidRPr="007C020C">
        <w:rPr>
          <w:spacing w:val="-2"/>
          <w:lang w:val="ru-RU" w:eastAsia="en-US"/>
        </w:rPr>
        <w:t xml:space="preserve"> </w:t>
      </w:r>
      <w:r w:rsidRPr="007C020C">
        <w:rPr>
          <w:lang w:val="ru-RU" w:eastAsia="en-US"/>
        </w:rPr>
        <w:t>в</w:t>
      </w:r>
      <w:r w:rsidRPr="007C020C">
        <w:rPr>
          <w:spacing w:val="-3"/>
          <w:lang w:val="ru-RU" w:eastAsia="en-US"/>
        </w:rPr>
        <w:t xml:space="preserve"> </w:t>
      </w:r>
      <w:r w:rsidRPr="007C020C">
        <w:rPr>
          <w:lang w:val="ru-RU" w:eastAsia="en-US"/>
        </w:rPr>
        <w:t>целом.</w:t>
      </w:r>
    </w:p>
    <w:p w:rsidR="007C020C" w:rsidRPr="007C020C" w:rsidRDefault="007C020C" w:rsidP="007C020C">
      <w:pPr>
        <w:widowControl w:val="0"/>
        <w:autoSpaceDE w:val="0"/>
        <w:autoSpaceDN w:val="0"/>
        <w:rPr>
          <w:lang w:val="ru-RU" w:eastAsia="en-US"/>
        </w:rPr>
      </w:pPr>
      <w:r w:rsidRPr="007C020C">
        <w:rPr>
          <w:lang w:val="ru-RU" w:eastAsia="en-US"/>
        </w:rPr>
        <w:t>Основные</w:t>
      </w:r>
      <w:r w:rsidRPr="007C020C">
        <w:rPr>
          <w:spacing w:val="68"/>
          <w:lang w:val="ru-RU" w:eastAsia="en-US"/>
        </w:rPr>
        <w:t xml:space="preserve"> </w:t>
      </w:r>
      <w:r w:rsidRPr="007C020C">
        <w:rPr>
          <w:lang w:val="ru-RU" w:eastAsia="en-US"/>
        </w:rPr>
        <w:t>тезисы</w:t>
      </w:r>
      <w:r w:rsidRPr="007C020C">
        <w:rPr>
          <w:spacing w:val="55"/>
          <w:lang w:val="ru-RU" w:eastAsia="en-US"/>
        </w:rPr>
        <w:t xml:space="preserve"> </w:t>
      </w:r>
      <w:r w:rsidRPr="007C020C">
        <w:rPr>
          <w:lang w:val="ru-RU" w:eastAsia="en-US"/>
        </w:rPr>
        <w:t>часто</w:t>
      </w:r>
      <w:r w:rsidRPr="007C020C">
        <w:rPr>
          <w:spacing w:val="54"/>
          <w:lang w:val="ru-RU" w:eastAsia="en-US"/>
        </w:rPr>
        <w:t xml:space="preserve"> </w:t>
      </w:r>
      <w:r w:rsidRPr="007C020C">
        <w:rPr>
          <w:lang w:val="ru-RU" w:eastAsia="en-US"/>
        </w:rPr>
        <w:t>создаются</w:t>
      </w:r>
      <w:r w:rsidRPr="007C020C">
        <w:rPr>
          <w:spacing w:val="54"/>
          <w:lang w:val="ru-RU" w:eastAsia="en-US"/>
        </w:rPr>
        <w:t xml:space="preserve"> </w:t>
      </w:r>
      <w:r w:rsidRPr="007C020C">
        <w:rPr>
          <w:lang w:val="ru-RU" w:eastAsia="en-US"/>
        </w:rPr>
        <w:t>на</w:t>
      </w:r>
      <w:r w:rsidRPr="007C020C">
        <w:rPr>
          <w:spacing w:val="54"/>
          <w:lang w:val="ru-RU" w:eastAsia="en-US"/>
        </w:rPr>
        <w:t xml:space="preserve"> </w:t>
      </w:r>
      <w:r w:rsidRPr="007C020C">
        <w:rPr>
          <w:lang w:val="ru-RU" w:eastAsia="en-US"/>
        </w:rPr>
        <w:t>базе</w:t>
      </w:r>
      <w:r w:rsidRPr="007C020C">
        <w:rPr>
          <w:spacing w:val="55"/>
          <w:lang w:val="ru-RU" w:eastAsia="en-US"/>
        </w:rPr>
        <w:t xml:space="preserve"> </w:t>
      </w:r>
      <w:r w:rsidRPr="007C020C">
        <w:rPr>
          <w:lang w:val="ru-RU" w:eastAsia="en-US"/>
        </w:rPr>
        <w:t>простых,</w:t>
      </w:r>
      <w:r w:rsidRPr="007C020C">
        <w:rPr>
          <w:spacing w:val="54"/>
          <w:lang w:val="ru-RU" w:eastAsia="en-US"/>
        </w:rPr>
        <w:t xml:space="preserve"> </w:t>
      </w:r>
      <w:r w:rsidRPr="007C020C">
        <w:rPr>
          <w:lang w:val="ru-RU" w:eastAsia="en-US"/>
        </w:rPr>
        <w:t>путем</w:t>
      </w:r>
      <w:r w:rsidRPr="007C020C">
        <w:rPr>
          <w:spacing w:val="54"/>
          <w:lang w:val="ru-RU" w:eastAsia="en-US"/>
        </w:rPr>
        <w:t xml:space="preserve"> </w:t>
      </w:r>
      <w:r w:rsidRPr="007C020C">
        <w:rPr>
          <w:lang w:val="ru-RU" w:eastAsia="en-US"/>
        </w:rPr>
        <w:t>их</w:t>
      </w:r>
      <w:r w:rsidRPr="007C020C">
        <w:rPr>
          <w:spacing w:val="54"/>
          <w:lang w:val="ru-RU" w:eastAsia="en-US"/>
        </w:rPr>
        <w:t xml:space="preserve"> </w:t>
      </w:r>
      <w:r w:rsidRPr="007C020C">
        <w:rPr>
          <w:lang w:val="ru-RU" w:eastAsia="en-US"/>
        </w:rPr>
        <w:t>обобщения,</w:t>
      </w:r>
      <w:r w:rsidRPr="007C020C">
        <w:rPr>
          <w:spacing w:val="-67"/>
          <w:lang w:val="ru-RU" w:eastAsia="en-US"/>
        </w:rPr>
        <w:t xml:space="preserve"> </w:t>
      </w:r>
      <w:r w:rsidRPr="007C020C">
        <w:rPr>
          <w:lang w:val="ru-RU" w:eastAsia="en-US"/>
        </w:rPr>
        <w:t>переделки</w:t>
      </w:r>
      <w:r w:rsidRPr="007C020C">
        <w:rPr>
          <w:spacing w:val="-2"/>
          <w:lang w:val="ru-RU" w:eastAsia="en-US"/>
        </w:rPr>
        <w:t xml:space="preserve"> </w:t>
      </w:r>
      <w:r w:rsidRPr="007C020C">
        <w:rPr>
          <w:lang w:val="ru-RU" w:eastAsia="en-US"/>
        </w:rPr>
        <w:t>и</w:t>
      </w:r>
      <w:r w:rsidRPr="007C020C">
        <w:rPr>
          <w:spacing w:val="-2"/>
          <w:lang w:val="ru-RU" w:eastAsia="en-US"/>
        </w:rPr>
        <w:t xml:space="preserve"> </w:t>
      </w:r>
      <w:r w:rsidRPr="007C020C">
        <w:rPr>
          <w:lang w:val="ru-RU" w:eastAsia="en-US"/>
        </w:rPr>
        <w:t>исключения</w:t>
      </w:r>
      <w:r w:rsidRPr="007C020C">
        <w:rPr>
          <w:spacing w:val="-2"/>
          <w:lang w:val="ru-RU" w:eastAsia="en-US"/>
        </w:rPr>
        <w:t xml:space="preserve"> </w:t>
      </w:r>
      <w:r w:rsidRPr="007C020C">
        <w:rPr>
          <w:lang w:val="ru-RU" w:eastAsia="en-US"/>
        </w:rPr>
        <w:t>как</w:t>
      </w:r>
      <w:r w:rsidRPr="007C020C">
        <w:rPr>
          <w:spacing w:val="-2"/>
          <w:lang w:val="ru-RU" w:eastAsia="en-US"/>
        </w:rPr>
        <w:t xml:space="preserve"> </w:t>
      </w:r>
      <w:r w:rsidRPr="007C020C">
        <w:rPr>
          <w:lang w:val="ru-RU" w:eastAsia="en-US"/>
        </w:rPr>
        <w:t>второстепенных.</w:t>
      </w:r>
    </w:p>
    <w:p w:rsidR="007C020C" w:rsidRPr="007C020C" w:rsidRDefault="007C020C" w:rsidP="007C020C">
      <w:pPr>
        <w:widowControl w:val="0"/>
        <w:autoSpaceDE w:val="0"/>
        <w:autoSpaceDN w:val="0"/>
        <w:ind w:right="287"/>
        <w:rPr>
          <w:lang w:val="ru-RU" w:eastAsia="en-US"/>
        </w:rPr>
      </w:pPr>
      <w:r w:rsidRPr="007C020C">
        <w:rPr>
          <w:lang w:val="ru-RU" w:eastAsia="en-US"/>
        </w:rPr>
        <w:t>Существенную</w:t>
      </w:r>
      <w:r w:rsidRPr="007C020C">
        <w:rPr>
          <w:spacing w:val="1"/>
          <w:lang w:val="ru-RU" w:eastAsia="en-US"/>
        </w:rPr>
        <w:t xml:space="preserve"> </w:t>
      </w:r>
      <w:r w:rsidRPr="007C020C">
        <w:rPr>
          <w:lang w:val="ru-RU" w:eastAsia="en-US"/>
        </w:rPr>
        <w:t>помощь</w:t>
      </w:r>
      <w:r w:rsidRPr="007C020C">
        <w:rPr>
          <w:spacing w:val="1"/>
          <w:lang w:val="ru-RU" w:eastAsia="en-US"/>
        </w:rPr>
        <w:t xml:space="preserve"> </w:t>
      </w:r>
      <w:r w:rsidRPr="007C020C">
        <w:rPr>
          <w:lang w:val="ru-RU" w:eastAsia="en-US"/>
        </w:rPr>
        <w:t>при</w:t>
      </w:r>
      <w:r w:rsidRPr="007C020C">
        <w:rPr>
          <w:spacing w:val="1"/>
          <w:lang w:val="ru-RU" w:eastAsia="en-US"/>
        </w:rPr>
        <w:t xml:space="preserve"> </w:t>
      </w:r>
      <w:r w:rsidRPr="007C020C">
        <w:rPr>
          <w:lang w:val="ru-RU" w:eastAsia="en-US"/>
        </w:rPr>
        <w:t>написании</w:t>
      </w:r>
      <w:r w:rsidRPr="007C020C">
        <w:rPr>
          <w:spacing w:val="1"/>
          <w:lang w:val="ru-RU" w:eastAsia="en-US"/>
        </w:rPr>
        <w:t xml:space="preserve"> </w:t>
      </w:r>
      <w:r w:rsidRPr="007C020C">
        <w:rPr>
          <w:lang w:val="ru-RU" w:eastAsia="en-US"/>
        </w:rPr>
        <w:t>тезисов</w:t>
      </w:r>
      <w:r w:rsidRPr="007C020C">
        <w:rPr>
          <w:spacing w:val="1"/>
          <w:lang w:val="ru-RU" w:eastAsia="en-US"/>
        </w:rPr>
        <w:t xml:space="preserve"> </w:t>
      </w:r>
      <w:r w:rsidRPr="007C020C">
        <w:rPr>
          <w:lang w:val="ru-RU" w:eastAsia="en-US"/>
        </w:rPr>
        <w:t>оказывает</w:t>
      </w:r>
      <w:r w:rsidRPr="007C020C">
        <w:rPr>
          <w:spacing w:val="1"/>
          <w:lang w:val="ru-RU" w:eastAsia="en-US"/>
        </w:rPr>
        <w:t xml:space="preserve"> </w:t>
      </w:r>
      <w:r w:rsidRPr="007C020C">
        <w:rPr>
          <w:lang w:val="ru-RU" w:eastAsia="en-US"/>
        </w:rPr>
        <w:t>предварительно</w:t>
      </w:r>
      <w:r w:rsidRPr="007C020C">
        <w:rPr>
          <w:spacing w:val="-67"/>
          <w:lang w:val="ru-RU" w:eastAsia="en-US"/>
        </w:rPr>
        <w:t xml:space="preserve"> </w:t>
      </w:r>
      <w:r w:rsidRPr="007C020C">
        <w:rPr>
          <w:lang w:val="ru-RU" w:eastAsia="en-US"/>
        </w:rPr>
        <w:t>составленный</w:t>
      </w:r>
      <w:r w:rsidRPr="007C020C">
        <w:rPr>
          <w:spacing w:val="-3"/>
          <w:lang w:val="ru-RU" w:eastAsia="en-US"/>
        </w:rPr>
        <w:t xml:space="preserve"> </w:t>
      </w:r>
      <w:r w:rsidRPr="007C020C">
        <w:rPr>
          <w:lang w:val="ru-RU" w:eastAsia="en-US"/>
        </w:rPr>
        <w:t>план,</w:t>
      </w:r>
      <w:r w:rsidRPr="007C020C">
        <w:rPr>
          <w:spacing w:val="-2"/>
          <w:lang w:val="ru-RU" w:eastAsia="en-US"/>
        </w:rPr>
        <w:t xml:space="preserve"> </w:t>
      </w:r>
      <w:r w:rsidRPr="007C020C">
        <w:rPr>
          <w:lang w:val="ru-RU" w:eastAsia="en-US"/>
        </w:rPr>
        <w:t>который</w:t>
      </w:r>
      <w:r w:rsidRPr="007C020C">
        <w:rPr>
          <w:spacing w:val="-3"/>
          <w:lang w:val="ru-RU" w:eastAsia="en-US"/>
        </w:rPr>
        <w:t xml:space="preserve"> </w:t>
      </w:r>
      <w:r w:rsidRPr="007C020C">
        <w:rPr>
          <w:lang w:val="ru-RU" w:eastAsia="en-US"/>
        </w:rPr>
        <w:t>полезно</w:t>
      </w:r>
      <w:r w:rsidRPr="007C020C">
        <w:rPr>
          <w:spacing w:val="-2"/>
          <w:lang w:val="ru-RU" w:eastAsia="en-US"/>
        </w:rPr>
        <w:t xml:space="preserve"> </w:t>
      </w:r>
      <w:r w:rsidRPr="007C020C">
        <w:rPr>
          <w:lang w:val="ru-RU" w:eastAsia="en-US"/>
        </w:rPr>
        <w:t>приложить</w:t>
      </w:r>
      <w:r w:rsidRPr="007C020C">
        <w:rPr>
          <w:spacing w:val="-2"/>
          <w:lang w:val="ru-RU" w:eastAsia="en-US"/>
        </w:rPr>
        <w:t xml:space="preserve"> </w:t>
      </w:r>
      <w:r w:rsidRPr="007C020C">
        <w:rPr>
          <w:lang w:val="ru-RU" w:eastAsia="en-US"/>
        </w:rPr>
        <w:t>к</w:t>
      </w:r>
      <w:r w:rsidRPr="007C020C">
        <w:rPr>
          <w:spacing w:val="-3"/>
          <w:lang w:val="ru-RU" w:eastAsia="en-US"/>
        </w:rPr>
        <w:t xml:space="preserve"> </w:t>
      </w:r>
      <w:r w:rsidRPr="007C020C">
        <w:rPr>
          <w:lang w:val="ru-RU" w:eastAsia="en-US"/>
        </w:rPr>
        <w:t>тезисам.</w:t>
      </w:r>
    </w:p>
    <w:p w:rsidR="007C020C" w:rsidRPr="007C020C" w:rsidRDefault="007C020C" w:rsidP="007C020C">
      <w:pPr>
        <w:widowControl w:val="0"/>
        <w:autoSpaceDE w:val="0"/>
        <w:autoSpaceDN w:val="0"/>
        <w:rPr>
          <w:lang w:val="ru-RU" w:eastAsia="en-US"/>
        </w:rPr>
      </w:pPr>
      <w:r w:rsidRPr="007C020C">
        <w:rPr>
          <w:lang w:val="ru-RU" w:eastAsia="en-US"/>
        </w:rPr>
        <w:t>Если</w:t>
      </w:r>
      <w:r w:rsidRPr="007C020C">
        <w:rPr>
          <w:spacing w:val="36"/>
          <w:lang w:val="ru-RU" w:eastAsia="en-US"/>
        </w:rPr>
        <w:t xml:space="preserve"> </w:t>
      </w:r>
      <w:r w:rsidRPr="007C020C">
        <w:rPr>
          <w:lang w:val="ru-RU" w:eastAsia="en-US"/>
        </w:rPr>
        <w:t>тезисы</w:t>
      </w:r>
      <w:r w:rsidRPr="007C020C">
        <w:rPr>
          <w:spacing w:val="37"/>
          <w:lang w:val="ru-RU" w:eastAsia="en-US"/>
        </w:rPr>
        <w:t xml:space="preserve"> </w:t>
      </w:r>
      <w:r w:rsidRPr="007C020C">
        <w:rPr>
          <w:lang w:val="ru-RU" w:eastAsia="en-US"/>
        </w:rPr>
        <w:t>составляются</w:t>
      </w:r>
      <w:r w:rsidRPr="007C020C">
        <w:rPr>
          <w:spacing w:val="37"/>
          <w:lang w:val="ru-RU" w:eastAsia="en-US"/>
        </w:rPr>
        <w:t xml:space="preserve"> </w:t>
      </w:r>
      <w:r w:rsidRPr="007C020C">
        <w:rPr>
          <w:lang w:val="ru-RU" w:eastAsia="en-US"/>
        </w:rPr>
        <w:t>к</w:t>
      </w:r>
      <w:r w:rsidRPr="007C020C">
        <w:rPr>
          <w:spacing w:val="37"/>
          <w:lang w:val="ru-RU" w:eastAsia="en-US"/>
        </w:rPr>
        <w:t xml:space="preserve"> </w:t>
      </w:r>
      <w:r w:rsidRPr="007C020C">
        <w:rPr>
          <w:lang w:val="ru-RU" w:eastAsia="en-US"/>
        </w:rPr>
        <w:t>пунктам</w:t>
      </w:r>
      <w:r w:rsidRPr="007C020C">
        <w:rPr>
          <w:spacing w:val="37"/>
          <w:lang w:val="ru-RU" w:eastAsia="en-US"/>
        </w:rPr>
        <w:t xml:space="preserve"> </w:t>
      </w:r>
      <w:r w:rsidRPr="007C020C">
        <w:rPr>
          <w:lang w:val="ru-RU" w:eastAsia="en-US"/>
        </w:rPr>
        <w:t>сложного</w:t>
      </w:r>
      <w:r w:rsidRPr="007C020C">
        <w:rPr>
          <w:spacing w:val="37"/>
          <w:lang w:val="ru-RU" w:eastAsia="en-US"/>
        </w:rPr>
        <w:t xml:space="preserve"> </w:t>
      </w:r>
      <w:r w:rsidRPr="007C020C">
        <w:rPr>
          <w:lang w:val="ru-RU" w:eastAsia="en-US"/>
        </w:rPr>
        <w:t>плана,</w:t>
      </w:r>
      <w:r w:rsidRPr="007C020C">
        <w:rPr>
          <w:spacing w:val="37"/>
          <w:lang w:val="ru-RU" w:eastAsia="en-US"/>
        </w:rPr>
        <w:t xml:space="preserve"> </w:t>
      </w:r>
      <w:r w:rsidRPr="007C020C">
        <w:rPr>
          <w:lang w:val="ru-RU" w:eastAsia="en-US"/>
        </w:rPr>
        <w:t>то</w:t>
      </w:r>
      <w:r w:rsidRPr="007C020C">
        <w:rPr>
          <w:spacing w:val="37"/>
          <w:lang w:val="ru-RU" w:eastAsia="en-US"/>
        </w:rPr>
        <w:t xml:space="preserve"> </w:t>
      </w:r>
      <w:r w:rsidRPr="007C020C">
        <w:rPr>
          <w:lang w:val="ru-RU" w:eastAsia="en-US"/>
        </w:rPr>
        <w:t>главным</w:t>
      </w:r>
      <w:r w:rsidRPr="007C020C">
        <w:rPr>
          <w:spacing w:val="23"/>
          <w:lang w:val="ru-RU" w:eastAsia="en-US"/>
        </w:rPr>
        <w:t xml:space="preserve"> </w:t>
      </w:r>
      <w:r w:rsidRPr="007C020C">
        <w:rPr>
          <w:lang w:val="ru-RU" w:eastAsia="en-US"/>
        </w:rPr>
        <w:t>пунктам</w:t>
      </w:r>
      <w:r w:rsidRPr="007C020C">
        <w:rPr>
          <w:spacing w:val="-67"/>
          <w:lang w:val="ru-RU" w:eastAsia="en-US"/>
        </w:rPr>
        <w:t xml:space="preserve"> </w:t>
      </w:r>
      <w:r w:rsidRPr="007C020C">
        <w:rPr>
          <w:lang w:val="ru-RU" w:eastAsia="en-US"/>
        </w:rPr>
        <w:t>могут</w:t>
      </w:r>
      <w:r w:rsidRPr="007C020C">
        <w:rPr>
          <w:spacing w:val="-4"/>
          <w:lang w:val="ru-RU" w:eastAsia="en-US"/>
        </w:rPr>
        <w:t xml:space="preserve"> </w:t>
      </w:r>
      <w:r w:rsidRPr="007C020C">
        <w:rPr>
          <w:lang w:val="ru-RU" w:eastAsia="en-US"/>
        </w:rPr>
        <w:t>соответствовать</w:t>
      </w:r>
      <w:r w:rsidRPr="007C020C">
        <w:rPr>
          <w:spacing w:val="-4"/>
          <w:lang w:val="ru-RU" w:eastAsia="en-US"/>
        </w:rPr>
        <w:t xml:space="preserve"> </w:t>
      </w:r>
      <w:r w:rsidRPr="007C020C">
        <w:rPr>
          <w:lang w:val="ru-RU" w:eastAsia="en-US"/>
        </w:rPr>
        <w:t>основные</w:t>
      </w:r>
      <w:r w:rsidRPr="007C020C">
        <w:rPr>
          <w:spacing w:val="-4"/>
          <w:lang w:val="ru-RU" w:eastAsia="en-US"/>
        </w:rPr>
        <w:t xml:space="preserve"> </w:t>
      </w:r>
      <w:r w:rsidRPr="007C020C">
        <w:rPr>
          <w:lang w:val="ru-RU" w:eastAsia="en-US"/>
        </w:rPr>
        <w:t>тезисы,</w:t>
      </w:r>
      <w:r w:rsidRPr="007C020C">
        <w:rPr>
          <w:spacing w:val="-4"/>
          <w:lang w:val="ru-RU" w:eastAsia="en-US"/>
        </w:rPr>
        <w:t xml:space="preserve"> </w:t>
      </w:r>
      <w:r w:rsidRPr="007C020C">
        <w:rPr>
          <w:lang w:val="ru-RU" w:eastAsia="en-US"/>
        </w:rPr>
        <w:t>подпунктам</w:t>
      </w:r>
      <w:r w:rsidRPr="007C020C">
        <w:rPr>
          <w:spacing w:val="-4"/>
          <w:lang w:val="ru-RU" w:eastAsia="en-US"/>
        </w:rPr>
        <w:t xml:space="preserve"> </w:t>
      </w:r>
      <w:r>
        <w:rPr>
          <w:lang w:val="ru-RU" w:eastAsia="en-US"/>
        </w:rPr>
        <w:t>–</w:t>
      </w:r>
      <w:r w:rsidRPr="007C020C">
        <w:rPr>
          <w:spacing w:val="-4"/>
          <w:lang w:val="ru-RU" w:eastAsia="en-US"/>
        </w:rPr>
        <w:t xml:space="preserve"> </w:t>
      </w:r>
      <w:r w:rsidRPr="007C020C">
        <w:rPr>
          <w:lang w:val="ru-RU" w:eastAsia="en-US"/>
        </w:rPr>
        <w:t>простые</w:t>
      </w:r>
      <w:r w:rsidRPr="007C020C">
        <w:rPr>
          <w:spacing w:val="-4"/>
          <w:lang w:val="ru-RU" w:eastAsia="en-US"/>
        </w:rPr>
        <w:t xml:space="preserve"> </w:t>
      </w:r>
      <w:r w:rsidRPr="007C020C">
        <w:rPr>
          <w:lang w:val="ru-RU" w:eastAsia="en-US"/>
        </w:rPr>
        <w:t>тезисы.</w:t>
      </w:r>
    </w:p>
    <w:p w:rsidR="007C020C" w:rsidRPr="007C020C" w:rsidRDefault="007C020C" w:rsidP="007C020C">
      <w:pPr>
        <w:widowControl w:val="0"/>
        <w:autoSpaceDE w:val="0"/>
        <w:autoSpaceDN w:val="0"/>
        <w:rPr>
          <w:lang w:val="ru-RU" w:eastAsia="en-US"/>
        </w:rPr>
      </w:pPr>
      <w:r w:rsidRPr="007C020C">
        <w:rPr>
          <w:lang w:val="ru-RU" w:eastAsia="en-US"/>
        </w:rPr>
        <w:t>Инструкция:</w:t>
      </w:r>
    </w:p>
    <w:p w:rsidR="007C020C" w:rsidRPr="007C020C" w:rsidRDefault="007C020C" w:rsidP="007C020C">
      <w:pPr>
        <w:widowControl w:val="0"/>
        <w:numPr>
          <w:ilvl w:val="0"/>
          <w:numId w:val="21"/>
        </w:numPr>
        <w:tabs>
          <w:tab w:val="left" w:pos="441"/>
        </w:tabs>
        <w:autoSpaceDE w:val="0"/>
        <w:autoSpaceDN w:val="0"/>
        <w:ind w:left="0" w:firstLine="709"/>
        <w:rPr>
          <w:szCs w:val="22"/>
          <w:lang w:val="ru-RU" w:eastAsia="en-US"/>
        </w:rPr>
      </w:pPr>
      <w:r w:rsidRPr="007C020C">
        <w:rPr>
          <w:szCs w:val="22"/>
          <w:lang w:val="ru-RU" w:eastAsia="en-US"/>
        </w:rPr>
        <w:t>При</w:t>
      </w:r>
      <w:r w:rsidRPr="007C020C">
        <w:rPr>
          <w:spacing w:val="-6"/>
          <w:szCs w:val="22"/>
          <w:lang w:val="ru-RU" w:eastAsia="en-US"/>
        </w:rPr>
        <w:t xml:space="preserve"> </w:t>
      </w:r>
      <w:r w:rsidRPr="007C020C">
        <w:rPr>
          <w:szCs w:val="22"/>
          <w:lang w:val="ru-RU" w:eastAsia="en-US"/>
        </w:rPr>
        <w:t>составлении</w:t>
      </w:r>
      <w:r w:rsidRPr="007C020C">
        <w:rPr>
          <w:spacing w:val="-6"/>
          <w:szCs w:val="22"/>
          <w:lang w:val="ru-RU" w:eastAsia="en-US"/>
        </w:rPr>
        <w:t xml:space="preserve"> </w:t>
      </w:r>
      <w:r w:rsidRPr="007C020C">
        <w:rPr>
          <w:szCs w:val="22"/>
          <w:lang w:val="ru-RU" w:eastAsia="en-US"/>
        </w:rPr>
        <w:t>тезисов</w:t>
      </w:r>
      <w:r w:rsidRPr="007C020C">
        <w:rPr>
          <w:spacing w:val="-5"/>
          <w:szCs w:val="22"/>
          <w:lang w:val="ru-RU" w:eastAsia="en-US"/>
        </w:rPr>
        <w:t xml:space="preserve"> </w:t>
      </w:r>
      <w:r w:rsidRPr="007C020C">
        <w:rPr>
          <w:szCs w:val="22"/>
          <w:lang w:val="ru-RU" w:eastAsia="en-US"/>
        </w:rPr>
        <w:t>не</w:t>
      </w:r>
      <w:r w:rsidRPr="007C020C">
        <w:rPr>
          <w:spacing w:val="-6"/>
          <w:szCs w:val="22"/>
          <w:lang w:val="ru-RU" w:eastAsia="en-US"/>
        </w:rPr>
        <w:t xml:space="preserve"> </w:t>
      </w:r>
      <w:r w:rsidRPr="007C020C">
        <w:rPr>
          <w:szCs w:val="22"/>
          <w:lang w:val="ru-RU" w:eastAsia="en-US"/>
        </w:rPr>
        <w:t>приводите</w:t>
      </w:r>
      <w:r w:rsidRPr="007C020C">
        <w:rPr>
          <w:spacing w:val="-5"/>
          <w:szCs w:val="22"/>
          <w:lang w:val="ru-RU" w:eastAsia="en-US"/>
        </w:rPr>
        <w:t xml:space="preserve"> </w:t>
      </w:r>
      <w:r w:rsidRPr="007C020C">
        <w:rPr>
          <w:szCs w:val="22"/>
          <w:lang w:val="ru-RU" w:eastAsia="en-US"/>
        </w:rPr>
        <w:t>факты</w:t>
      </w:r>
      <w:r w:rsidRPr="007C020C">
        <w:rPr>
          <w:spacing w:val="-6"/>
          <w:szCs w:val="22"/>
          <w:lang w:val="ru-RU" w:eastAsia="en-US"/>
        </w:rPr>
        <w:t xml:space="preserve"> </w:t>
      </w:r>
      <w:r w:rsidRPr="007C020C">
        <w:rPr>
          <w:szCs w:val="22"/>
          <w:lang w:val="ru-RU" w:eastAsia="en-US"/>
        </w:rPr>
        <w:t>и</w:t>
      </w:r>
      <w:r w:rsidRPr="007C020C">
        <w:rPr>
          <w:spacing w:val="-5"/>
          <w:szCs w:val="22"/>
          <w:lang w:val="ru-RU" w:eastAsia="en-US"/>
        </w:rPr>
        <w:t xml:space="preserve"> </w:t>
      </w:r>
      <w:r w:rsidRPr="007C020C">
        <w:rPr>
          <w:szCs w:val="22"/>
          <w:lang w:val="ru-RU" w:eastAsia="en-US"/>
        </w:rPr>
        <w:t>примеры.</w:t>
      </w:r>
    </w:p>
    <w:p w:rsidR="007C020C" w:rsidRPr="007C020C" w:rsidRDefault="007C020C" w:rsidP="007C020C">
      <w:pPr>
        <w:widowControl w:val="0"/>
        <w:numPr>
          <w:ilvl w:val="0"/>
          <w:numId w:val="21"/>
        </w:numPr>
        <w:tabs>
          <w:tab w:val="left" w:pos="486"/>
        </w:tabs>
        <w:autoSpaceDE w:val="0"/>
        <w:autoSpaceDN w:val="0"/>
        <w:ind w:left="0" w:right="177" w:firstLine="709"/>
        <w:rPr>
          <w:szCs w:val="22"/>
          <w:lang w:val="ru-RU" w:eastAsia="en-US"/>
        </w:rPr>
      </w:pPr>
      <w:r w:rsidRPr="007C020C">
        <w:rPr>
          <w:szCs w:val="22"/>
          <w:lang w:val="ru-RU" w:eastAsia="en-US"/>
        </w:rPr>
        <w:t>Сохраняйте</w:t>
      </w:r>
      <w:r w:rsidRPr="007C020C">
        <w:rPr>
          <w:spacing w:val="35"/>
          <w:szCs w:val="22"/>
          <w:lang w:val="ru-RU" w:eastAsia="en-US"/>
        </w:rPr>
        <w:t xml:space="preserve"> </w:t>
      </w:r>
      <w:r w:rsidRPr="007C020C">
        <w:rPr>
          <w:szCs w:val="22"/>
          <w:lang w:val="ru-RU" w:eastAsia="en-US"/>
        </w:rPr>
        <w:t>в</w:t>
      </w:r>
      <w:r w:rsidRPr="007C020C">
        <w:rPr>
          <w:spacing w:val="36"/>
          <w:szCs w:val="22"/>
          <w:lang w:val="ru-RU" w:eastAsia="en-US"/>
        </w:rPr>
        <w:t xml:space="preserve"> </w:t>
      </w:r>
      <w:r w:rsidRPr="007C020C">
        <w:rPr>
          <w:szCs w:val="22"/>
          <w:lang w:val="ru-RU" w:eastAsia="en-US"/>
        </w:rPr>
        <w:t>тезисах</w:t>
      </w:r>
      <w:r w:rsidRPr="007C020C">
        <w:rPr>
          <w:spacing w:val="22"/>
          <w:szCs w:val="22"/>
          <w:lang w:val="ru-RU" w:eastAsia="en-US"/>
        </w:rPr>
        <w:t xml:space="preserve"> </w:t>
      </w:r>
      <w:r w:rsidRPr="007C020C">
        <w:rPr>
          <w:szCs w:val="22"/>
          <w:lang w:val="ru-RU" w:eastAsia="en-US"/>
        </w:rPr>
        <w:t>самобытную</w:t>
      </w:r>
      <w:r w:rsidRPr="007C020C">
        <w:rPr>
          <w:spacing w:val="22"/>
          <w:szCs w:val="22"/>
          <w:lang w:val="ru-RU" w:eastAsia="en-US"/>
        </w:rPr>
        <w:t xml:space="preserve"> </w:t>
      </w:r>
      <w:r w:rsidRPr="007C020C">
        <w:rPr>
          <w:szCs w:val="22"/>
          <w:lang w:val="ru-RU" w:eastAsia="en-US"/>
        </w:rPr>
        <w:t>форму</w:t>
      </w:r>
      <w:r w:rsidRPr="007C020C">
        <w:rPr>
          <w:spacing w:val="22"/>
          <w:szCs w:val="22"/>
          <w:lang w:val="ru-RU" w:eastAsia="en-US"/>
        </w:rPr>
        <w:t xml:space="preserve"> </w:t>
      </w:r>
      <w:r w:rsidRPr="007C020C">
        <w:rPr>
          <w:szCs w:val="22"/>
          <w:lang w:val="ru-RU" w:eastAsia="en-US"/>
        </w:rPr>
        <w:t>высказывания,</w:t>
      </w:r>
      <w:r w:rsidRPr="007C020C">
        <w:rPr>
          <w:spacing w:val="21"/>
          <w:szCs w:val="22"/>
          <w:lang w:val="ru-RU" w:eastAsia="en-US"/>
        </w:rPr>
        <w:t xml:space="preserve"> </w:t>
      </w:r>
      <w:r w:rsidRPr="007C020C">
        <w:rPr>
          <w:szCs w:val="22"/>
          <w:lang w:val="ru-RU" w:eastAsia="en-US"/>
        </w:rPr>
        <w:t>оригинальность</w:t>
      </w:r>
      <w:r w:rsidRPr="007C020C">
        <w:rPr>
          <w:spacing w:val="-67"/>
          <w:szCs w:val="22"/>
          <w:lang w:val="ru-RU" w:eastAsia="en-US"/>
        </w:rPr>
        <w:t xml:space="preserve"> </w:t>
      </w:r>
      <w:r w:rsidRPr="007C020C">
        <w:rPr>
          <w:szCs w:val="22"/>
          <w:lang w:val="ru-RU" w:eastAsia="en-US"/>
        </w:rPr>
        <w:t>авторского</w:t>
      </w:r>
      <w:r w:rsidRPr="007C020C">
        <w:rPr>
          <w:spacing w:val="-13"/>
          <w:szCs w:val="22"/>
          <w:lang w:val="ru-RU" w:eastAsia="en-US"/>
        </w:rPr>
        <w:t xml:space="preserve"> </w:t>
      </w:r>
      <w:r w:rsidRPr="007C020C">
        <w:rPr>
          <w:szCs w:val="22"/>
          <w:lang w:val="ru-RU" w:eastAsia="en-US"/>
        </w:rPr>
        <w:t>суждения,</w:t>
      </w:r>
      <w:r w:rsidRPr="007C020C">
        <w:rPr>
          <w:spacing w:val="-13"/>
          <w:szCs w:val="22"/>
          <w:lang w:val="ru-RU" w:eastAsia="en-US"/>
        </w:rPr>
        <w:t xml:space="preserve"> </w:t>
      </w:r>
      <w:r w:rsidRPr="007C020C">
        <w:rPr>
          <w:szCs w:val="22"/>
          <w:lang w:val="ru-RU" w:eastAsia="en-US"/>
        </w:rPr>
        <w:t>чтобы</w:t>
      </w:r>
      <w:r w:rsidRPr="007C020C">
        <w:rPr>
          <w:spacing w:val="-13"/>
          <w:szCs w:val="22"/>
          <w:lang w:val="ru-RU" w:eastAsia="en-US"/>
        </w:rPr>
        <w:t xml:space="preserve"> </w:t>
      </w:r>
      <w:r w:rsidRPr="007C020C">
        <w:rPr>
          <w:szCs w:val="22"/>
          <w:lang w:val="ru-RU" w:eastAsia="en-US"/>
        </w:rPr>
        <w:t>не</w:t>
      </w:r>
      <w:r w:rsidRPr="007C020C">
        <w:rPr>
          <w:spacing w:val="-13"/>
          <w:szCs w:val="22"/>
          <w:lang w:val="ru-RU" w:eastAsia="en-US"/>
        </w:rPr>
        <w:t xml:space="preserve"> </w:t>
      </w:r>
      <w:r w:rsidRPr="007C020C">
        <w:rPr>
          <w:szCs w:val="22"/>
          <w:lang w:val="ru-RU" w:eastAsia="en-US"/>
        </w:rPr>
        <w:t>потерять</w:t>
      </w:r>
      <w:r w:rsidRPr="007C020C">
        <w:rPr>
          <w:spacing w:val="-13"/>
          <w:szCs w:val="22"/>
          <w:lang w:val="ru-RU" w:eastAsia="en-US"/>
        </w:rPr>
        <w:t xml:space="preserve"> </w:t>
      </w:r>
      <w:r w:rsidRPr="007C020C">
        <w:rPr>
          <w:szCs w:val="22"/>
          <w:lang w:val="ru-RU" w:eastAsia="en-US"/>
        </w:rPr>
        <w:t>документальность</w:t>
      </w:r>
      <w:r w:rsidRPr="007C020C">
        <w:rPr>
          <w:spacing w:val="-13"/>
          <w:szCs w:val="22"/>
          <w:lang w:val="ru-RU" w:eastAsia="en-US"/>
        </w:rPr>
        <w:t xml:space="preserve"> </w:t>
      </w:r>
      <w:r w:rsidRPr="007C020C">
        <w:rPr>
          <w:szCs w:val="22"/>
          <w:lang w:val="ru-RU" w:eastAsia="en-US"/>
        </w:rPr>
        <w:t>и</w:t>
      </w:r>
      <w:r w:rsidRPr="007C020C">
        <w:rPr>
          <w:spacing w:val="-13"/>
          <w:szCs w:val="22"/>
          <w:lang w:val="ru-RU" w:eastAsia="en-US"/>
        </w:rPr>
        <w:t xml:space="preserve"> </w:t>
      </w:r>
      <w:r w:rsidRPr="007C020C">
        <w:rPr>
          <w:szCs w:val="22"/>
          <w:lang w:val="ru-RU" w:eastAsia="en-US"/>
        </w:rPr>
        <w:t>убедительность.</w:t>
      </w:r>
    </w:p>
    <w:p w:rsidR="007C020C" w:rsidRDefault="007C020C" w:rsidP="007C020C">
      <w:pPr>
        <w:widowControl w:val="0"/>
        <w:numPr>
          <w:ilvl w:val="0"/>
          <w:numId w:val="21"/>
        </w:numPr>
        <w:tabs>
          <w:tab w:val="left" w:pos="441"/>
        </w:tabs>
        <w:autoSpaceDE w:val="0"/>
        <w:autoSpaceDN w:val="0"/>
        <w:ind w:left="0" w:right="170" w:firstLine="709"/>
        <w:rPr>
          <w:szCs w:val="22"/>
          <w:lang w:val="ru-RU" w:eastAsia="en-US"/>
        </w:rPr>
      </w:pPr>
      <w:r w:rsidRPr="007C020C">
        <w:rPr>
          <w:szCs w:val="22"/>
          <w:lang w:val="ru-RU" w:eastAsia="en-US"/>
        </w:rPr>
        <w:t>Изучаемый</w:t>
      </w:r>
      <w:r w:rsidRPr="007C020C">
        <w:rPr>
          <w:spacing w:val="-11"/>
          <w:szCs w:val="22"/>
          <w:lang w:val="ru-RU" w:eastAsia="en-US"/>
        </w:rPr>
        <w:t xml:space="preserve"> </w:t>
      </w:r>
      <w:r w:rsidRPr="007C020C">
        <w:rPr>
          <w:szCs w:val="22"/>
          <w:lang w:val="ru-RU" w:eastAsia="en-US"/>
        </w:rPr>
        <w:t>текст</w:t>
      </w:r>
      <w:r w:rsidRPr="007C020C">
        <w:rPr>
          <w:spacing w:val="-10"/>
          <w:szCs w:val="22"/>
          <w:lang w:val="ru-RU" w:eastAsia="en-US"/>
        </w:rPr>
        <w:t xml:space="preserve"> </w:t>
      </w:r>
      <w:r w:rsidRPr="007C020C">
        <w:rPr>
          <w:szCs w:val="22"/>
          <w:lang w:val="ru-RU" w:eastAsia="en-US"/>
        </w:rPr>
        <w:t>читайте</w:t>
      </w:r>
      <w:r w:rsidRPr="007C020C">
        <w:rPr>
          <w:spacing w:val="-11"/>
          <w:szCs w:val="22"/>
          <w:lang w:val="ru-RU" w:eastAsia="en-US"/>
        </w:rPr>
        <w:t xml:space="preserve"> </w:t>
      </w:r>
      <w:r w:rsidRPr="007C020C">
        <w:rPr>
          <w:szCs w:val="22"/>
          <w:lang w:val="ru-RU" w:eastAsia="en-US"/>
        </w:rPr>
        <w:t>неоднократно,</w:t>
      </w:r>
      <w:r w:rsidRPr="007C020C">
        <w:rPr>
          <w:spacing w:val="-10"/>
          <w:szCs w:val="22"/>
          <w:lang w:val="ru-RU" w:eastAsia="en-US"/>
        </w:rPr>
        <w:t xml:space="preserve"> </w:t>
      </w:r>
      <w:r w:rsidRPr="007C020C">
        <w:rPr>
          <w:szCs w:val="22"/>
          <w:lang w:val="ru-RU" w:eastAsia="en-US"/>
        </w:rPr>
        <w:t>разбивая</w:t>
      </w:r>
      <w:r w:rsidRPr="007C020C">
        <w:rPr>
          <w:spacing w:val="-11"/>
          <w:szCs w:val="22"/>
          <w:lang w:val="ru-RU" w:eastAsia="en-US"/>
        </w:rPr>
        <w:t xml:space="preserve"> </w:t>
      </w:r>
      <w:r w:rsidRPr="007C020C">
        <w:rPr>
          <w:szCs w:val="22"/>
          <w:lang w:val="ru-RU" w:eastAsia="en-US"/>
        </w:rPr>
        <w:t>его</w:t>
      </w:r>
      <w:r w:rsidRPr="007C020C">
        <w:rPr>
          <w:spacing w:val="-10"/>
          <w:szCs w:val="22"/>
          <w:lang w:val="ru-RU" w:eastAsia="en-US"/>
        </w:rPr>
        <w:t xml:space="preserve"> </w:t>
      </w:r>
      <w:r w:rsidRPr="007C020C">
        <w:rPr>
          <w:szCs w:val="22"/>
          <w:lang w:val="ru-RU" w:eastAsia="en-US"/>
        </w:rPr>
        <w:t>на</w:t>
      </w:r>
      <w:r w:rsidRPr="007C020C">
        <w:rPr>
          <w:spacing w:val="-11"/>
          <w:szCs w:val="22"/>
          <w:lang w:val="ru-RU" w:eastAsia="en-US"/>
        </w:rPr>
        <w:t xml:space="preserve"> </w:t>
      </w:r>
      <w:r w:rsidRPr="007C020C">
        <w:rPr>
          <w:szCs w:val="22"/>
          <w:lang w:val="ru-RU" w:eastAsia="en-US"/>
        </w:rPr>
        <w:t>отрывки;</w:t>
      </w:r>
      <w:r w:rsidRPr="007C020C">
        <w:rPr>
          <w:spacing w:val="-10"/>
          <w:szCs w:val="22"/>
          <w:lang w:val="ru-RU" w:eastAsia="en-US"/>
        </w:rPr>
        <w:t xml:space="preserve"> </w:t>
      </w:r>
      <w:r w:rsidRPr="007C020C">
        <w:rPr>
          <w:szCs w:val="22"/>
          <w:lang w:val="ru-RU" w:eastAsia="en-US"/>
        </w:rPr>
        <w:t>в</w:t>
      </w:r>
      <w:r w:rsidRPr="007C020C">
        <w:rPr>
          <w:spacing w:val="-11"/>
          <w:szCs w:val="22"/>
          <w:lang w:val="ru-RU" w:eastAsia="en-US"/>
        </w:rPr>
        <w:t xml:space="preserve"> </w:t>
      </w:r>
      <w:r w:rsidRPr="007C020C">
        <w:rPr>
          <w:szCs w:val="22"/>
          <w:lang w:val="ru-RU" w:eastAsia="en-US"/>
        </w:rPr>
        <w:t>каждом</w:t>
      </w:r>
      <w:r w:rsidRPr="007C020C">
        <w:rPr>
          <w:spacing w:val="-67"/>
          <w:szCs w:val="22"/>
          <w:lang w:val="ru-RU" w:eastAsia="en-US"/>
        </w:rPr>
        <w:t xml:space="preserve"> </w:t>
      </w:r>
      <w:r w:rsidRPr="007C020C">
        <w:rPr>
          <w:szCs w:val="22"/>
          <w:lang w:val="ru-RU" w:eastAsia="en-US"/>
        </w:rPr>
        <w:t>из</w:t>
      </w:r>
      <w:r w:rsidRPr="007C020C">
        <w:rPr>
          <w:spacing w:val="-5"/>
          <w:szCs w:val="22"/>
          <w:lang w:val="ru-RU" w:eastAsia="en-US"/>
        </w:rPr>
        <w:t xml:space="preserve"> </w:t>
      </w:r>
      <w:r w:rsidRPr="007C020C">
        <w:rPr>
          <w:szCs w:val="22"/>
          <w:lang w:val="ru-RU" w:eastAsia="en-US"/>
        </w:rPr>
        <w:t>них</w:t>
      </w:r>
      <w:r w:rsidRPr="007C020C">
        <w:rPr>
          <w:spacing w:val="-5"/>
          <w:szCs w:val="22"/>
          <w:lang w:val="ru-RU" w:eastAsia="en-US"/>
        </w:rPr>
        <w:t xml:space="preserve"> </w:t>
      </w:r>
      <w:r w:rsidRPr="007C020C">
        <w:rPr>
          <w:szCs w:val="22"/>
          <w:lang w:val="ru-RU" w:eastAsia="en-US"/>
        </w:rPr>
        <w:t>выделяйте</w:t>
      </w:r>
      <w:r w:rsidRPr="007C020C">
        <w:rPr>
          <w:spacing w:val="-5"/>
          <w:szCs w:val="22"/>
          <w:lang w:val="ru-RU" w:eastAsia="en-US"/>
        </w:rPr>
        <w:t xml:space="preserve"> </w:t>
      </w:r>
      <w:r w:rsidRPr="007C020C">
        <w:rPr>
          <w:szCs w:val="22"/>
          <w:lang w:val="ru-RU" w:eastAsia="en-US"/>
        </w:rPr>
        <w:t>главное,</w:t>
      </w:r>
      <w:r w:rsidRPr="007C020C">
        <w:rPr>
          <w:spacing w:val="-5"/>
          <w:szCs w:val="22"/>
          <w:lang w:val="ru-RU" w:eastAsia="en-US"/>
        </w:rPr>
        <w:t xml:space="preserve"> </w:t>
      </w:r>
      <w:r w:rsidRPr="007C020C">
        <w:rPr>
          <w:szCs w:val="22"/>
          <w:lang w:val="ru-RU" w:eastAsia="en-US"/>
        </w:rPr>
        <w:t>и</w:t>
      </w:r>
      <w:r w:rsidRPr="007C020C">
        <w:rPr>
          <w:spacing w:val="-5"/>
          <w:szCs w:val="22"/>
          <w:lang w:val="ru-RU" w:eastAsia="en-US"/>
        </w:rPr>
        <w:t xml:space="preserve"> </w:t>
      </w:r>
      <w:r w:rsidRPr="007C020C">
        <w:rPr>
          <w:szCs w:val="22"/>
          <w:lang w:val="ru-RU" w:eastAsia="en-US"/>
        </w:rPr>
        <w:t>на</w:t>
      </w:r>
      <w:r w:rsidRPr="007C020C">
        <w:rPr>
          <w:spacing w:val="-5"/>
          <w:szCs w:val="22"/>
          <w:lang w:val="ru-RU" w:eastAsia="en-US"/>
        </w:rPr>
        <w:t xml:space="preserve"> </w:t>
      </w:r>
      <w:r w:rsidRPr="007C020C">
        <w:rPr>
          <w:szCs w:val="22"/>
          <w:lang w:val="ru-RU" w:eastAsia="en-US"/>
        </w:rPr>
        <w:t>основе</w:t>
      </w:r>
      <w:r w:rsidRPr="007C020C">
        <w:rPr>
          <w:spacing w:val="-5"/>
          <w:szCs w:val="22"/>
          <w:lang w:val="ru-RU" w:eastAsia="en-US"/>
        </w:rPr>
        <w:t xml:space="preserve"> </w:t>
      </w:r>
      <w:r w:rsidRPr="007C020C">
        <w:rPr>
          <w:szCs w:val="22"/>
          <w:lang w:val="ru-RU" w:eastAsia="en-US"/>
        </w:rPr>
        <w:t>главного</w:t>
      </w:r>
      <w:r w:rsidRPr="007C020C">
        <w:rPr>
          <w:spacing w:val="-5"/>
          <w:szCs w:val="22"/>
          <w:lang w:val="ru-RU" w:eastAsia="en-US"/>
        </w:rPr>
        <w:t xml:space="preserve"> </w:t>
      </w:r>
      <w:r w:rsidRPr="007C020C">
        <w:rPr>
          <w:szCs w:val="22"/>
          <w:lang w:val="ru-RU" w:eastAsia="en-US"/>
        </w:rPr>
        <w:t>формулируйте</w:t>
      </w:r>
      <w:r w:rsidRPr="007C020C">
        <w:rPr>
          <w:spacing w:val="-4"/>
          <w:szCs w:val="22"/>
          <w:lang w:val="ru-RU" w:eastAsia="en-US"/>
        </w:rPr>
        <w:t xml:space="preserve"> </w:t>
      </w:r>
      <w:r w:rsidRPr="007C020C">
        <w:rPr>
          <w:szCs w:val="22"/>
          <w:lang w:val="ru-RU" w:eastAsia="en-US"/>
        </w:rPr>
        <w:t>тезисы.</w:t>
      </w:r>
    </w:p>
    <w:p w:rsidR="007C020C" w:rsidRPr="007C020C" w:rsidRDefault="007C020C" w:rsidP="007C020C">
      <w:pPr>
        <w:widowControl w:val="0"/>
        <w:numPr>
          <w:ilvl w:val="0"/>
          <w:numId w:val="21"/>
        </w:numPr>
        <w:tabs>
          <w:tab w:val="left" w:pos="441"/>
        </w:tabs>
        <w:autoSpaceDE w:val="0"/>
        <w:autoSpaceDN w:val="0"/>
        <w:ind w:left="0" w:right="170" w:firstLine="709"/>
        <w:rPr>
          <w:szCs w:val="22"/>
          <w:lang w:val="ru-RU" w:eastAsia="en-US"/>
        </w:rPr>
      </w:pPr>
      <w:r w:rsidRPr="007C020C">
        <w:rPr>
          <w:szCs w:val="22"/>
          <w:lang w:val="ru-RU" w:eastAsia="en-US"/>
        </w:rPr>
        <w:t>Полезно</w:t>
      </w:r>
      <w:r w:rsidRPr="007C020C">
        <w:rPr>
          <w:spacing w:val="1"/>
          <w:szCs w:val="22"/>
          <w:lang w:val="ru-RU" w:eastAsia="en-US"/>
        </w:rPr>
        <w:t xml:space="preserve"> </w:t>
      </w:r>
      <w:r w:rsidRPr="007C020C">
        <w:rPr>
          <w:szCs w:val="22"/>
          <w:lang w:val="ru-RU" w:eastAsia="en-US"/>
        </w:rPr>
        <w:t>связывать</w:t>
      </w:r>
      <w:r w:rsidRPr="007C020C">
        <w:rPr>
          <w:spacing w:val="1"/>
          <w:szCs w:val="22"/>
          <w:lang w:val="ru-RU" w:eastAsia="en-US"/>
        </w:rPr>
        <w:t xml:space="preserve"> </w:t>
      </w:r>
      <w:r w:rsidRPr="007C020C">
        <w:rPr>
          <w:szCs w:val="22"/>
          <w:lang w:val="ru-RU" w:eastAsia="en-US"/>
        </w:rPr>
        <w:t>отдельные</w:t>
      </w:r>
      <w:r w:rsidRPr="007C020C">
        <w:rPr>
          <w:spacing w:val="1"/>
          <w:szCs w:val="22"/>
          <w:lang w:val="ru-RU" w:eastAsia="en-US"/>
        </w:rPr>
        <w:t xml:space="preserve"> </w:t>
      </w:r>
      <w:r w:rsidRPr="007C020C">
        <w:rPr>
          <w:szCs w:val="22"/>
          <w:lang w:val="ru-RU" w:eastAsia="en-US"/>
        </w:rPr>
        <w:t>тезисы</w:t>
      </w:r>
      <w:r w:rsidRPr="007C020C">
        <w:rPr>
          <w:spacing w:val="1"/>
          <w:szCs w:val="22"/>
          <w:lang w:val="ru-RU" w:eastAsia="en-US"/>
        </w:rPr>
        <w:t xml:space="preserve"> </w:t>
      </w:r>
      <w:r w:rsidRPr="007C020C">
        <w:rPr>
          <w:szCs w:val="22"/>
          <w:lang w:val="ru-RU" w:eastAsia="en-US"/>
        </w:rPr>
        <w:t>с</w:t>
      </w:r>
      <w:r w:rsidRPr="007C020C">
        <w:rPr>
          <w:spacing w:val="1"/>
          <w:szCs w:val="22"/>
          <w:lang w:val="ru-RU" w:eastAsia="en-US"/>
        </w:rPr>
        <w:t xml:space="preserve"> </w:t>
      </w:r>
      <w:r w:rsidRPr="007C020C">
        <w:rPr>
          <w:szCs w:val="22"/>
          <w:lang w:val="ru-RU" w:eastAsia="en-US"/>
        </w:rPr>
        <w:t>подлинником</w:t>
      </w:r>
      <w:r w:rsidRPr="007C020C">
        <w:rPr>
          <w:spacing w:val="1"/>
          <w:szCs w:val="22"/>
          <w:lang w:val="ru-RU" w:eastAsia="en-US"/>
        </w:rPr>
        <w:t xml:space="preserve"> </w:t>
      </w:r>
      <w:r w:rsidRPr="007C020C">
        <w:rPr>
          <w:szCs w:val="22"/>
          <w:lang w:val="ru-RU" w:eastAsia="en-US"/>
        </w:rPr>
        <w:t>текста</w:t>
      </w:r>
      <w:r w:rsidRPr="007C020C">
        <w:rPr>
          <w:spacing w:val="1"/>
          <w:szCs w:val="22"/>
          <w:lang w:val="ru-RU" w:eastAsia="en-US"/>
        </w:rPr>
        <w:t xml:space="preserve"> </w:t>
      </w:r>
      <w:r w:rsidRPr="007C020C">
        <w:rPr>
          <w:szCs w:val="22"/>
          <w:lang w:val="ru-RU" w:eastAsia="en-US"/>
        </w:rPr>
        <w:t>(на</w:t>
      </w:r>
      <w:r w:rsidRPr="007C020C">
        <w:rPr>
          <w:spacing w:val="1"/>
          <w:szCs w:val="22"/>
          <w:lang w:val="ru-RU" w:eastAsia="en-US"/>
        </w:rPr>
        <w:t xml:space="preserve"> </w:t>
      </w:r>
      <w:r w:rsidRPr="007C020C">
        <w:rPr>
          <w:szCs w:val="22"/>
          <w:lang w:val="ru-RU" w:eastAsia="en-US"/>
        </w:rPr>
        <w:t>полях</w:t>
      </w:r>
      <w:r w:rsidRPr="007C020C">
        <w:rPr>
          <w:spacing w:val="-67"/>
          <w:szCs w:val="22"/>
          <w:lang w:val="ru-RU" w:eastAsia="en-US"/>
        </w:rPr>
        <w:t xml:space="preserve"> </w:t>
      </w:r>
      <w:r w:rsidRPr="007C020C">
        <w:rPr>
          <w:szCs w:val="22"/>
          <w:lang w:val="ru-RU" w:eastAsia="en-US"/>
        </w:rPr>
        <w:t>книги</w:t>
      </w:r>
      <w:r w:rsidRPr="007C020C">
        <w:rPr>
          <w:spacing w:val="-3"/>
          <w:szCs w:val="22"/>
          <w:lang w:val="ru-RU" w:eastAsia="en-US"/>
        </w:rPr>
        <w:t xml:space="preserve"> </w:t>
      </w:r>
      <w:r w:rsidRPr="007C020C">
        <w:rPr>
          <w:szCs w:val="22"/>
          <w:lang w:val="ru-RU" w:eastAsia="en-US"/>
        </w:rPr>
        <w:t>делайте</w:t>
      </w:r>
      <w:r w:rsidRPr="007C020C">
        <w:rPr>
          <w:spacing w:val="-2"/>
          <w:szCs w:val="22"/>
          <w:lang w:val="ru-RU" w:eastAsia="en-US"/>
        </w:rPr>
        <w:t xml:space="preserve"> </w:t>
      </w:r>
      <w:r w:rsidRPr="007C020C">
        <w:rPr>
          <w:szCs w:val="22"/>
          <w:lang w:val="ru-RU" w:eastAsia="en-US"/>
        </w:rPr>
        <w:t>ссылки</w:t>
      </w:r>
      <w:r w:rsidRPr="007C020C">
        <w:rPr>
          <w:spacing w:val="-3"/>
          <w:szCs w:val="22"/>
          <w:lang w:val="ru-RU" w:eastAsia="en-US"/>
        </w:rPr>
        <w:t xml:space="preserve"> </w:t>
      </w:r>
      <w:r w:rsidRPr="007C020C">
        <w:rPr>
          <w:szCs w:val="22"/>
          <w:lang w:val="ru-RU" w:eastAsia="en-US"/>
        </w:rPr>
        <w:t>на</w:t>
      </w:r>
      <w:r w:rsidRPr="007C020C">
        <w:rPr>
          <w:spacing w:val="-2"/>
          <w:szCs w:val="22"/>
          <w:lang w:val="ru-RU" w:eastAsia="en-US"/>
        </w:rPr>
        <w:t xml:space="preserve"> </w:t>
      </w:r>
      <w:r w:rsidRPr="007C020C">
        <w:rPr>
          <w:szCs w:val="22"/>
          <w:lang w:val="ru-RU" w:eastAsia="en-US"/>
        </w:rPr>
        <w:t>страницы</w:t>
      </w:r>
      <w:r w:rsidRPr="007C020C">
        <w:rPr>
          <w:spacing w:val="-3"/>
          <w:szCs w:val="22"/>
          <w:lang w:val="ru-RU" w:eastAsia="en-US"/>
        </w:rPr>
        <w:t xml:space="preserve"> </w:t>
      </w:r>
      <w:r w:rsidRPr="007C020C">
        <w:rPr>
          <w:szCs w:val="22"/>
          <w:lang w:val="ru-RU" w:eastAsia="en-US"/>
        </w:rPr>
        <w:t>или</w:t>
      </w:r>
      <w:r w:rsidRPr="007C020C">
        <w:rPr>
          <w:spacing w:val="-2"/>
          <w:szCs w:val="22"/>
          <w:lang w:val="ru-RU" w:eastAsia="en-US"/>
        </w:rPr>
        <w:t xml:space="preserve"> </w:t>
      </w:r>
      <w:r w:rsidRPr="007C020C">
        <w:rPr>
          <w:szCs w:val="22"/>
          <w:lang w:val="ru-RU" w:eastAsia="en-US"/>
        </w:rPr>
        <w:t>шифры</w:t>
      </w:r>
      <w:r w:rsidRPr="007C020C">
        <w:rPr>
          <w:spacing w:val="-2"/>
          <w:szCs w:val="22"/>
          <w:lang w:val="ru-RU" w:eastAsia="en-US"/>
        </w:rPr>
        <w:t xml:space="preserve"> </w:t>
      </w:r>
      <w:r w:rsidRPr="007C020C">
        <w:rPr>
          <w:szCs w:val="22"/>
          <w:lang w:val="ru-RU" w:eastAsia="en-US"/>
        </w:rPr>
        <w:t>вкладных</w:t>
      </w:r>
      <w:r w:rsidRPr="007C020C">
        <w:rPr>
          <w:spacing w:val="-3"/>
          <w:szCs w:val="22"/>
          <w:lang w:val="ru-RU" w:eastAsia="en-US"/>
        </w:rPr>
        <w:t xml:space="preserve"> </w:t>
      </w:r>
      <w:r w:rsidRPr="007C020C">
        <w:rPr>
          <w:szCs w:val="22"/>
          <w:lang w:val="ru-RU" w:eastAsia="en-US"/>
        </w:rPr>
        <w:t>листов).</w:t>
      </w:r>
    </w:p>
    <w:p w:rsidR="007C020C" w:rsidRPr="007C020C" w:rsidRDefault="007C020C" w:rsidP="007C020C">
      <w:pPr>
        <w:widowControl w:val="0"/>
        <w:numPr>
          <w:ilvl w:val="0"/>
          <w:numId w:val="21"/>
        </w:numPr>
        <w:tabs>
          <w:tab w:val="left" w:pos="471"/>
        </w:tabs>
        <w:autoSpaceDE w:val="0"/>
        <w:autoSpaceDN w:val="0"/>
        <w:ind w:left="0" w:right="177" w:firstLine="709"/>
        <w:rPr>
          <w:szCs w:val="22"/>
          <w:lang w:val="ru-RU" w:eastAsia="en-US"/>
        </w:rPr>
      </w:pPr>
      <w:r w:rsidRPr="007C020C">
        <w:rPr>
          <w:szCs w:val="22"/>
          <w:lang w:val="ru-RU" w:eastAsia="en-US"/>
        </w:rPr>
        <w:t>По</w:t>
      </w:r>
      <w:r w:rsidRPr="007C020C">
        <w:rPr>
          <w:spacing w:val="17"/>
          <w:szCs w:val="22"/>
          <w:lang w:val="ru-RU" w:eastAsia="en-US"/>
        </w:rPr>
        <w:t xml:space="preserve"> </w:t>
      </w:r>
      <w:r w:rsidRPr="007C020C">
        <w:rPr>
          <w:szCs w:val="22"/>
          <w:lang w:val="ru-RU" w:eastAsia="en-US"/>
        </w:rPr>
        <w:t>окончании</w:t>
      </w:r>
      <w:r w:rsidRPr="007C020C">
        <w:rPr>
          <w:spacing w:val="18"/>
          <w:szCs w:val="22"/>
          <w:lang w:val="ru-RU" w:eastAsia="en-US"/>
        </w:rPr>
        <w:t xml:space="preserve"> </w:t>
      </w:r>
      <w:r w:rsidRPr="007C020C">
        <w:rPr>
          <w:szCs w:val="22"/>
          <w:lang w:val="ru-RU" w:eastAsia="en-US"/>
        </w:rPr>
        <w:t>роботы</w:t>
      </w:r>
      <w:r w:rsidRPr="007C020C">
        <w:rPr>
          <w:spacing w:val="4"/>
          <w:szCs w:val="22"/>
          <w:lang w:val="ru-RU" w:eastAsia="en-US"/>
        </w:rPr>
        <w:t xml:space="preserve"> </w:t>
      </w:r>
      <w:r w:rsidRPr="007C020C">
        <w:rPr>
          <w:szCs w:val="22"/>
          <w:lang w:val="ru-RU" w:eastAsia="en-US"/>
        </w:rPr>
        <w:t>над</w:t>
      </w:r>
      <w:r w:rsidRPr="007C020C">
        <w:rPr>
          <w:spacing w:val="5"/>
          <w:szCs w:val="22"/>
          <w:lang w:val="ru-RU" w:eastAsia="en-US"/>
        </w:rPr>
        <w:t xml:space="preserve"> </w:t>
      </w:r>
      <w:r w:rsidRPr="007C020C">
        <w:rPr>
          <w:szCs w:val="22"/>
          <w:lang w:val="ru-RU" w:eastAsia="en-US"/>
        </w:rPr>
        <w:t>тезисами</w:t>
      </w:r>
      <w:r w:rsidRPr="007C020C">
        <w:rPr>
          <w:spacing w:val="4"/>
          <w:szCs w:val="22"/>
          <w:lang w:val="ru-RU" w:eastAsia="en-US"/>
        </w:rPr>
        <w:t xml:space="preserve"> </w:t>
      </w:r>
      <w:r w:rsidRPr="007C020C">
        <w:rPr>
          <w:szCs w:val="22"/>
          <w:lang w:val="ru-RU" w:eastAsia="en-US"/>
        </w:rPr>
        <w:t>сверьте</w:t>
      </w:r>
      <w:r w:rsidRPr="007C020C">
        <w:rPr>
          <w:spacing w:val="5"/>
          <w:szCs w:val="22"/>
          <w:lang w:val="ru-RU" w:eastAsia="en-US"/>
        </w:rPr>
        <w:t xml:space="preserve"> </w:t>
      </w:r>
      <w:r w:rsidRPr="007C020C">
        <w:rPr>
          <w:szCs w:val="22"/>
          <w:lang w:val="ru-RU" w:eastAsia="en-US"/>
        </w:rPr>
        <w:t>их</w:t>
      </w:r>
      <w:r w:rsidRPr="007C020C">
        <w:rPr>
          <w:spacing w:val="4"/>
          <w:szCs w:val="22"/>
          <w:lang w:val="ru-RU" w:eastAsia="en-US"/>
        </w:rPr>
        <w:t xml:space="preserve"> </w:t>
      </w:r>
      <w:r w:rsidRPr="007C020C">
        <w:rPr>
          <w:szCs w:val="22"/>
          <w:lang w:val="ru-RU" w:eastAsia="en-US"/>
        </w:rPr>
        <w:t>с</w:t>
      </w:r>
      <w:r w:rsidRPr="007C020C">
        <w:rPr>
          <w:spacing w:val="5"/>
          <w:szCs w:val="22"/>
          <w:lang w:val="ru-RU" w:eastAsia="en-US"/>
        </w:rPr>
        <w:t xml:space="preserve"> </w:t>
      </w:r>
      <w:r w:rsidRPr="007C020C">
        <w:rPr>
          <w:szCs w:val="22"/>
          <w:lang w:val="ru-RU" w:eastAsia="en-US"/>
        </w:rPr>
        <w:t>текстом</w:t>
      </w:r>
      <w:r w:rsidRPr="007C020C">
        <w:rPr>
          <w:spacing w:val="4"/>
          <w:szCs w:val="22"/>
          <w:lang w:val="ru-RU" w:eastAsia="en-US"/>
        </w:rPr>
        <w:t xml:space="preserve"> </w:t>
      </w:r>
      <w:r w:rsidRPr="007C020C">
        <w:rPr>
          <w:szCs w:val="22"/>
          <w:lang w:val="ru-RU" w:eastAsia="en-US"/>
        </w:rPr>
        <w:t>источника,</w:t>
      </w:r>
      <w:r w:rsidRPr="007C020C">
        <w:rPr>
          <w:spacing w:val="4"/>
          <w:szCs w:val="22"/>
          <w:lang w:val="ru-RU" w:eastAsia="en-US"/>
        </w:rPr>
        <w:t xml:space="preserve"> </w:t>
      </w:r>
      <w:r w:rsidRPr="007C020C">
        <w:rPr>
          <w:szCs w:val="22"/>
          <w:lang w:val="ru-RU" w:eastAsia="en-US"/>
        </w:rPr>
        <w:t>затем</w:t>
      </w:r>
      <w:r w:rsidRPr="007C020C">
        <w:rPr>
          <w:spacing w:val="-67"/>
          <w:szCs w:val="22"/>
          <w:lang w:val="ru-RU" w:eastAsia="en-US"/>
        </w:rPr>
        <w:t xml:space="preserve"> </w:t>
      </w:r>
      <w:r w:rsidRPr="007C020C">
        <w:rPr>
          <w:szCs w:val="22"/>
          <w:lang w:val="ru-RU" w:eastAsia="en-US"/>
        </w:rPr>
        <w:t>перепишите</w:t>
      </w:r>
      <w:r w:rsidRPr="007C020C">
        <w:rPr>
          <w:spacing w:val="-2"/>
          <w:szCs w:val="22"/>
          <w:lang w:val="ru-RU" w:eastAsia="en-US"/>
        </w:rPr>
        <w:t xml:space="preserve"> </w:t>
      </w:r>
      <w:r w:rsidRPr="007C020C">
        <w:rPr>
          <w:szCs w:val="22"/>
          <w:lang w:val="ru-RU" w:eastAsia="en-US"/>
        </w:rPr>
        <w:t>и</w:t>
      </w:r>
      <w:r w:rsidRPr="007C020C">
        <w:rPr>
          <w:spacing w:val="-1"/>
          <w:szCs w:val="22"/>
          <w:lang w:val="ru-RU" w:eastAsia="en-US"/>
        </w:rPr>
        <w:t xml:space="preserve"> </w:t>
      </w:r>
      <w:r w:rsidRPr="007C020C">
        <w:rPr>
          <w:szCs w:val="22"/>
          <w:lang w:val="ru-RU" w:eastAsia="en-US"/>
        </w:rPr>
        <w:t>пронумеруйте.</w:t>
      </w:r>
    </w:p>
    <w:p w:rsidR="007C020C" w:rsidRPr="007C020C" w:rsidRDefault="007C020C" w:rsidP="007C020C">
      <w:pPr>
        <w:widowControl w:val="0"/>
        <w:numPr>
          <w:ilvl w:val="1"/>
          <w:numId w:val="15"/>
        </w:numPr>
        <w:tabs>
          <w:tab w:val="left" w:pos="950"/>
          <w:tab w:val="left" w:pos="951"/>
        </w:tabs>
        <w:autoSpaceDE w:val="0"/>
        <w:autoSpaceDN w:val="0"/>
        <w:ind w:left="0" w:firstLine="709"/>
        <w:rPr>
          <w:b/>
          <w:szCs w:val="22"/>
          <w:lang w:val="ru-RU" w:eastAsia="en-US"/>
        </w:rPr>
      </w:pPr>
      <w:r w:rsidRPr="007C020C">
        <w:rPr>
          <w:b/>
          <w:spacing w:val="-1"/>
          <w:szCs w:val="22"/>
          <w:lang w:val="ru-RU" w:eastAsia="en-US"/>
        </w:rPr>
        <w:t>Правила</w:t>
      </w:r>
      <w:r w:rsidRPr="007C020C">
        <w:rPr>
          <w:b/>
          <w:spacing w:val="-16"/>
          <w:szCs w:val="22"/>
          <w:lang w:val="ru-RU" w:eastAsia="en-US"/>
        </w:rPr>
        <w:t xml:space="preserve"> </w:t>
      </w:r>
      <w:r w:rsidRPr="007C020C">
        <w:rPr>
          <w:b/>
          <w:szCs w:val="22"/>
          <w:lang w:val="ru-RU" w:eastAsia="en-US"/>
        </w:rPr>
        <w:t>оформления</w:t>
      </w:r>
      <w:r w:rsidRPr="007C020C">
        <w:rPr>
          <w:b/>
          <w:spacing w:val="-16"/>
          <w:szCs w:val="22"/>
          <w:lang w:val="ru-RU" w:eastAsia="en-US"/>
        </w:rPr>
        <w:t xml:space="preserve"> </w:t>
      </w:r>
      <w:r w:rsidRPr="007C020C">
        <w:rPr>
          <w:b/>
          <w:szCs w:val="22"/>
          <w:lang w:val="ru-RU" w:eastAsia="en-US"/>
        </w:rPr>
        <w:t>схемы</w:t>
      </w:r>
      <w:r>
        <w:rPr>
          <w:b/>
          <w:szCs w:val="22"/>
          <w:lang w:val="ru-RU" w:eastAsia="en-US"/>
        </w:rPr>
        <w:t>–</w:t>
      </w:r>
      <w:r w:rsidRPr="007C020C">
        <w:rPr>
          <w:b/>
          <w:szCs w:val="22"/>
          <w:lang w:val="ru-RU" w:eastAsia="en-US"/>
        </w:rPr>
        <w:t>конспекта</w:t>
      </w:r>
    </w:p>
    <w:p w:rsidR="007C020C" w:rsidRPr="007C020C" w:rsidRDefault="007C020C" w:rsidP="007C020C">
      <w:pPr>
        <w:widowControl w:val="0"/>
        <w:autoSpaceDE w:val="0"/>
        <w:autoSpaceDN w:val="0"/>
        <w:ind w:right="163"/>
        <w:jc w:val="both"/>
        <w:rPr>
          <w:lang w:val="ru-RU" w:eastAsia="en-US"/>
        </w:rPr>
      </w:pPr>
      <w:r w:rsidRPr="007C020C">
        <w:rPr>
          <w:lang w:val="ru-RU" w:eastAsia="en-US"/>
        </w:rPr>
        <w:t>Конспект</w:t>
      </w:r>
      <w:r>
        <w:rPr>
          <w:lang w:val="ru-RU" w:eastAsia="en-US"/>
        </w:rPr>
        <w:t>-</w:t>
      </w:r>
      <w:r w:rsidRPr="007C020C">
        <w:rPr>
          <w:lang w:val="ru-RU" w:eastAsia="en-US"/>
        </w:rPr>
        <w:t>схема</w:t>
      </w:r>
      <w:r w:rsidRPr="007C020C">
        <w:rPr>
          <w:spacing w:val="1"/>
          <w:lang w:val="ru-RU" w:eastAsia="en-US"/>
        </w:rPr>
        <w:t xml:space="preserve"> </w:t>
      </w:r>
      <w:r>
        <w:rPr>
          <w:lang w:val="ru-RU" w:eastAsia="en-US"/>
        </w:rPr>
        <w:t>–</w:t>
      </w:r>
      <w:r w:rsidRPr="007C020C">
        <w:rPr>
          <w:spacing w:val="1"/>
          <w:lang w:val="ru-RU" w:eastAsia="en-US"/>
        </w:rPr>
        <w:t xml:space="preserve"> </w:t>
      </w:r>
      <w:r w:rsidRPr="007C020C">
        <w:rPr>
          <w:lang w:val="ru-RU" w:eastAsia="en-US"/>
        </w:rPr>
        <w:t>это схематическая запись прочитанного. Наиболее</w:t>
      </w:r>
      <w:r w:rsidRPr="007C020C">
        <w:rPr>
          <w:spacing w:val="1"/>
          <w:lang w:val="ru-RU" w:eastAsia="en-US"/>
        </w:rPr>
        <w:t xml:space="preserve"> </w:t>
      </w:r>
      <w:r w:rsidRPr="007C020C">
        <w:rPr>
          <w:lang w:val="ru-RU" w:eastAsia="en-US"/>
        </w:rPr>
        <w:t>распространенными являются схемы «генеалогическое древо» и «паучок». В</w:t>
      </w:r>
      <w:r w:rsidRPr="007C020C">
        <w:rPr>
          <w:spacing w:val="1"/>
          <w:lang w:val="ru-RU" w:eastAsia="en-US"/>
        </w:rPr>
        <w:t xml:space="preserve"> </w:t>
      </w:r>
      <w:r w:rsidRPr="007C020C">
        <w:rPr>
          <w:lang w:val="ru-RU" w:eastAsia="en-US"/>
        </w:rPr>
        <w:t>схеме</w:t>
      </w:r>
      <w:r w:rsidRPr="007C020C">
        <w:rPr>
          <w:spacing w:val="1"/>
          <w:lang w:val="ru-RU" w:eastAsia="en-US"/>
        </w:rPr>
        <w:t xml:space="preserve"> </w:t>
      </w:r>
      <w:r w:rsidRPr="007C020C">
        <w:rPr>
          <w:lang w:val="ru-RU" w:eastAsia="en-US"/>
        </w:rPr>
        <w:t>«генеалогическое</w:t>
      </w:r>
      <w:r w:rsidRPr="007C020C">
        <w:rPr>
          <w:spacing w:val="1"/>
          <w:lang w:val="ru-RU" w:eastAsia="en-US"/>
        </w:rPr>
        <w:t xml:space="preserve"> </w:t>
      </w:r>
      <w:r w:rsidRPr="007C020C">
        <w:rPr>
          <w:lang w:val="ru-RU" w:eastAsia="en-US"/>
        </w:rPr>
        <w:t>древо»</w:t>
      </w:r>
      <w:r w:rsidRPr="007C020C">
        <w:rPr>
          <w:spacing w:val="1"/>
          <w:lang w:val="ru-RU" w:eastAsia="en-US"/>
        </w:rPr>
        <w:t xml:space="preserve"> </w:t>
      </w:r>
      <w:r w:rsidRPr="007C020C">
        <w:rPr>
          <w:lang w:val="ru-RU" w:eastAsia="en-US"/>
        </w:rPr>
        <w:t>выделяются</w:t>
      </w:r>
      <w:r w:rsidRPr="007C020C">
        <w:rPr>
          <w:spacing w:val="1"/>
          <w:lang w:val="ru-RU" w:eastAsia="en-US"/>
        </w:rPr>
        <w:t xml:space="preserve"> </w:t>
      </w:r>
      <w:r w:rsidRPr="007C020C">
        <w:rPr>
          <w:lang w:val="ru-RU" w:eastAsia="en-US"/>
        </w:rPr>
        <w:t>основные</w:t>
      </w:r>
      <w:r w:rsidRPr="007C020C">
        <w:rPr>
          <w:spacing w:val="1"/>
          <w:lang w:val="ru-RU" w:eastAsia="en-US"/>
        </w:rPr>
        <w:t xml:space="preserve"> </w:t>
      </w:r>
      <w:r w:rsidRPr="007C020C">
        <w:rPr>
          <w:lang w:val="ru-RU" w:eastAsia="en-US"/>
        </w:rPr>
        <w:t>составляющие</w:t>
      </w:r>
      <w:r w:rsidRPr="007C020C">
        <w:rPr>
          <w:spacing w:val="1"/>
          <w:lang w:val="ru-RU" w:eastAsia="en-US"/>
        </w:rPr>
        <w:t xml:space="preserve"> </w:t>
      </w:r>
      <w:r w:rsidRPr="007C020C">
        <w:rPr>
          <w:lang w:val="ru-RU" w:eastAsia="en-US"/>
        </w:rPr>
        <w:t>наиболее</w:t>
      </w:r>
      <w:r w:rsidRPr="007C020C">
        <w:rPr>
          <w:spacing w:val="1"/>
          <w:lang w:val="ru-RU" w:eastAsia="en-US"/>
        </w:rPr>
        <w:t xml:space="preserve"> </w:t>
      </w:r>
      <w:r w:rsidRPr="007C020C">
        <w:rPr>
          <w:lang w:val="ru-RU" w:eastAsia="en-US"/>
        </w:rPr>
        <w:t>сложного</w:t>
      </w:r>
      <w:r w:rsidRPr="007C020C">
        <w:rPr>
          <w:spacing w:val="1"/>
          <w:lang w:val="ru-RU" w:eastAsia="en-US"/>
        </w:rPr>
        <w:t xml:space="preserve"> </w:t>
      </w:r>
      <w:r w:rsidRPr="007C020C">
        <w:rPr>
          <w:lang w:val="ru-RU" w:eastAsia="en-US"/>
        </w:rPr>
        <w:t>понятия,</w:t>
      </w:r>
      <w:r w:rsidRPr="007C020C">
        <w:rPr>
          <w:spacing w:val="1"/>
          <w:lang w:val="ru-RU" w:eastAsia="en-US"/>
        </w:rPr>
        <w:t xml:space="preserve"> </w:t>
      </w:r>
      <w:r w:rsidRPr="007C020C">
        <w:rPr>
          <w:lang w:val="ru-RU" w:eastAsia="en-US"/>
        </w:rPr>
        <w:t>ключевые</w:t>
      </w:r>
      <w:r w:rsidRPr="007C020C">
        <w:rPr>
          <w:spacing w:val="1"/>
          <w:lang w:val="ru-RU" w:eastAsia="en-US"/>
        </w:rPr>
        <w:t xml:space="preserve"> </w:t>
      </w:r>
      <w:r w:rsidRPr="007C020C">
        <w:rPr>
          <w:lang w:val="ru-RU" w:eastAsia="en-US"/>
        </w:rPr>
        <w:t>слова</w:t>
      </w:r>
      <w:r w:rsidRPr="007C020C">
        <w:rPr>
          <w:spacing w:val="1"/>
          <w:lang w:val="ru-RU" w:eastAsia="en-US"/>
        </w:rPr>
        <w:t xml:space="preserve"> </w:t>
      </w:r>
      <w:r w:rsidRPr="007C020C">
        <w:rPr>
          <w:lang w:val="ru-RU" w:eastAsia="en-US"/>
        </w:rPr>
        <w:t>и</w:t>
      </w:r>
      <w:r w:rsidRPr="007C020C">
        <w:rPr>
          <w:spacing w:val="1"/>
          <w:lang w:val="ru-RU" w:eastAsia="en-US"/>
        </w:rPr>
        <w:t xml:space="preserve"> </w:t>
      </w:r>
      <w:r w:rsidRPr="007C020C">
        <w:rPr>
          <w:lang w:val="ru-RU" w:eastAsia="en-US"/>
        </w:rPr>
        <w:t>т.п.</w:t>
      </w:r>
      <w:r w:rsidRPr="007C020C">
        <w:rPr>
          <w:spacing w:val="1"/>
          <w:lang w:val="ru-RU" w:eastAsia="en-US"/>
        </w:rPr>
        <w:t xml:space="preserve"> </w:t>
      </w:r>
      <w:r w:rsidRPr="007C020C">
        <w:rPr>
          <w:lang w:val="ru-RU" w:eastAsia="en-US"/>
        </w:rPr>
        <w:t>и</w:t>
      </w:r>
      <w:r w:rsidRPr="007C020C">
        <w:rPr>
          <w:spacing w:val="1"/>
          <w:lang w:val="ru-RU" w:eastAsia="en-US"/>
        </w:rPr>
        <w:t xml:space="preserve"> </w:t>
      </w:r>
      <w:r w:rsidRPr="007C020C">
        <w:rPr>
          <w:lang w:val="ru-RU" w:eastAsia="en-US"/>
        </w:rPr>
        <w:t>располагаются</w:t>
      </w:r>
      <w:r w:rsidRPr="007C020C">
        <w:rPr>
          <w:spacing w:val="1"/>
          <w:lang w:val="ru-RU" w:eastAsia="en-US"/>
        </w:rPr>
        <w:t xml:space="preserve"> </w:t>
      </w:r>
      <w:r w:rsidRPr="007C020C">
        <w:rPr>
          <w:lang w:val="ru-RU" w:eastAsia="en-US"/>
        </w:rPr>
        <w:t>в</w:t>
      </w:r>
      <w:r w:rsidRPr="007C020C">
        <w:rPr>
          <w:spacing w:val="1"/>
          <w:lang w:val="ru-RU" w:eastAsia="en-US"/>
        </w:rPr>
        <w:t xml:space="preserve"> </w:t>
      </w:r>
      <w:r w:rsidRPr="007C020C">
        <w:rPr>
          <w:lang w:val="ru-RU" w:eastAsia="en-US"/>
        </w:rPr>
        <w:t>последовательности</w:t>
      </w:r>
      <w:r w:rsidRPr="007C020C">
        <w:rPr>
          <w:spacing w:val="1"/>
          <w:lang w:val="ru-RU" w:eastAsia="en-US"/>
        </w:rPr>
        <w:t xml:space="preserve"> </w:t>
      </w:r>
      <w:r w:rsidRPr="007C020C">
        <w:rPr>
          <w:lang w:val="ru-RU" w:eastAsia="en-US"/>
        </w:rPr>
        <w:t>«сверху</w:t>
      </w:r>
      <w:r w:rsidRPr="007C020C">
        <w:rPr>
          <w:spacing w:val="1"/>
          <w:lang w:val="ru-RU" w:eastAsia="en-US"/>
        </w:rPr>
        <w:t xml:space="preserve"> </w:t>
      </w:r>
      <w:r w:rsidRPr="007C020C">
        <w:rPr>
          <w:lang w:val="ru-RU" w:eastAsia="en-US"/>
        </w:rPr>
        <w:t>вниз»</w:t>
      </w:r>
      <w:r w:rsidRPr="007C020C">
        <w:rPr>
          <w:spacing w:val="1"/>
          <w:lang w:val="ru-RU" w:eastAsia="en-US"/>
        </w:rPr>
        <w:t xml:space="preserve"> </w:t>
      </w:r>
      <w:r>
        <w:rPr>
          <w:lang w:val="ru-RU" w:eastAsia="en-US"/>
        </w:rPr>
        <w:t>–</w:t>
      </w:r>
      <w:r w:rsidRPr="007C020C">
        <w:rPr>
          <w:spacing w:val="1"/>
          <w:lang w:val="ru-RU" w:eastAsia="en-US"/>
        </w:rPr>
        <w:t xml:space="preserve"> </w:t>
      </w:r>
      <w:r w:rsidRPr="007C020C">
        <w:rPr>
          <w:lang w:val="ru-RU" w:eastAsia="en-US"/>
        </w:rPr>
        <w:t>от</w:t>
      </w:r>
      <w:r w:rsidRPr="007C020C">
        <w:rPr>
          <w:spacing w:val="1"/>
          <w:lang w:val="ru-RU" w:eastAsia="en-US"/>
        </w:rPr>
        <w:t xml:space="preserve"> </w:t>
      </w:r>
      <w:r w:rsidRPr="007C020C">
        <w:rPr>
          <w:lang w:val="ru-RU" w:eastAsia="en-US"/>
        </w:rPr>
        <w:t>общего</w:t>
      </w:r>
      <w:r w:rsidRPr="007C020C">
        <w:rPr>
          <w:spacing w:val="1"/>
          <w:lang w:val="ru-RU" w:eastAsia="en-US"/>
        </w:rPr>
        <w:t xml:space="preserve"> </w:t>
      </w:r>
      <w:r w:rsidRPr="007C020C">
        <w:rPr>
          <w:lang w:val="ru-RU" w:eastAsia="en-US"/>
        </w:rPr>
        <w:t>понятия</w:t>
      </w:r>
      <w:r w:rsidRPr="007C020C">
        <w:rPr>
          <w:spacing w:val="1"/>
          <w:lang w:val="ru-RU" w:eastAsia="en-US"/>
        </w:rPr>
        <w:t xml:space="preserve"> </w:t>
      </w:r>
      <w:r w:rsidRPr="007C020C">
        <w:rPr>
          <w:lang w:val="ru-RU" w:eastAsia="en-US"/>
        </w:rPr>
        <w:t>к</w:t>
      </w:r>
      <w:r w:rsidRPr="007C020C">
        <w:rPr>
          <w:spacing w:val="1"/>
          <w:lang w:val="ru-RU" w:eastAsia="en-US"/>
        </w:rPr>
        <w:t xml:space="preserve"> </w:t>
      </w:r>
      <w:r w:rsidRPr="007C020C">
        <w:rPr>
          <w:lang w:val="ru-RU" w:eastAsia="en-US"/>
        </w:rPr>
        <w:t>его</w:t>
      </w:r>
      <w:r w:rsidRPr="007C020C">
        <w:rPr>
          <w:spacing w:val="1"/>
          <w:lang w:val="ru-RU" w:eastAsia="en-US"/>
        </w:rPr>
        <w:t xml:space="preserve"> </w:t>
      </w:r>
      <w:r w:rsidRPr="007C020C">
        <w:rPr>
          <w:lang w:val="ru-RU" w:eastAsia="en-US"/>
        </w:rPr>
        <w:t>частным</w:t>
      </w:r>
      <w:r w:rsidRPr="007C020C">
        <w:rPr>
          <w:spacing w:val="1"/>
          <w:lang w:val="ru-RU" w:eastAsia="en-US"/>
        </w:rPr>
        <w:t xml:space="preserve"> </w:t>
      </w:r>
      <w:r w:rsidRPr="007C020C">
        <w:rPr>
          <w:lang w:val="ru-RU" w:eastAsia="en-US"/>
        </w:rPr>
        <w:lastRenderedPageBreak/>
        <w:t>составляющим. В схеме «паучок» название темы или вопроса записывается и</w:t>
      </w:r>
      <w:r w:rsidRPr="007C020C">
        <w:rPr>
          <w:spacing w:val="-67"/>
          <w:lang w:val="ru-RU" w:eastAsia="en-US"/>
        </w:rPr>
        <w:t xml:space="preserve"> </w:t>
      </w:r>
      <w:r w:rsidRPr="007C020C">
        <w:rPr>
          <w:lang w:val="ru-RU" w:eastAsia="en-US"/>
        </w:rPr>
        <w:t>заключается в овал, который составляет «тело паучка». Основные понятия</w:t>
      </w:r>
      <w:r w:rsidRPr="007C020C">
        <w:rPr>
          <w:spacing w:val="1"/>
          <w:lang w:val="ru-RU" w:eastAsia="en-US"/>
        </w:rPr>
        <w:t xml:space="preserve"> </w:t>
      </w:r>
      <w:r w:rsidRPr="007C020C">
        <w:rPr>
          <w:lang w:val="ru-RU" w:eastAsia="en-US"/>
        </w:rPr>
        <w:t>записывают</w:t>
      </w:r>
      <w:r w:rsidRPr="007C020C">
        <w:rPr>
          <w:spacing w:val="17"/>
          <w:lang w:val="ru-RU" w:eastAsia="en-US"/>
        </w:rPr>
        <w:t xml:space="preserve"> </w:t>
      </w:r>
      <w:r w:rsidRPr="007C020C">
        <w:rPr>
          <w:lang w:val="ru-RU" w:eastAsia="en-US"/>
        </w:rPr>
        <w:t>на</w:t>
      </w:r>
      <w:r w:rsidRPr="007C020C">
        <w:rPr>
          <w:spacing w:val="5"/>
          <w:lang w:val="ru-RU" w:eastAsia="en-US"/>
        </w:rPr>
        <w:t xml:space="preserve"> </w:t>
      </w:r>
      <w:r w:rsidRPr="007C020C">
        <w:rPr>
          <w:lang w:val="ru-RU" w:eastAsia="en-US"/>
        </w:rPr>
        <w:t>схеме</w:t>
      </w:r>
      <w:r w:rsidRPr="007C020C">
        <w:rPr>
          <w:spacing w:val="4"/>
          <w:lang w:val="ru-RU" w:eastAsia="en-US"/>
        </w:rPr>
        <w:t xml:space="preserve"> </w:t>
      </w:r>
      <w:r w:rsidRPr="007C020C">
        <w:rPr>
          <w:lang w:val="ru-RU" w:eastAsia="en-US"/>
        </w:rPr>
        <w:t>так,</w:t>
      </w:r>
      <w:r w:rsidRPr="007C020C">
        <w:rPr>
          <w:spacing w:val="5"/>
          <w:lang w:val="ru-RU" w:eastAsia="en-US"/>
        </w:rPr>
        <w:t xml:space="preserve"> </w:t>
      </w:r>
      <w:r w:rsidRPr="007C020C">
        <w:rPr>
          <w:lang w:val="ru-RU" w:eastAsia="en-US"/>
        </w:rPr>
        <w:t>что</w:t>
      </w:r>
      <w:r w:rsidRPr="007C020C">
        <w:rPr>
          <w:spacing w:val="4"/>
          <w:lang w:val="ru-RU" w:eastAsia="en-US"/>
        </w:rPr>
        <w:t xml:space="preserve"> </w:t>
      </w:r>
      <w:r w:rsidRPr="007C020C">
        <w:rPr>
          <w:lang w:val="ru-RU" w:eastAsia="en-US"/>
        </w:rPr>
        <w:t>они</w:t>
      </w:r>
      <w:r w:rsidRPr="007C020C">
        <w:rPr>
          <w:spacing w:val="5"/>
          <w:lang w:val="ru-RU" w:eastAsia="en-US"/>
        </w:rPr>
        <w:t xml:space="preserve"> </w:t>
      </w:r>
      <w:r w:rsidRPr="007C020C">
        <w:rPr>
          <w:lang w:val="ru-RU" w:eastAsia="en-US"/>
        </w:rPr>
        <w:t>образуют</w:t>
      </w:r>
      <w:r w:rsidRPr="007C020C">
        <w:rPr>
          <w:spacing w:val="4"/>
          <w:lang w:val="ru-RU" w:eastAsia="en-US"/>
        </w:rPr>
        <w:t xml:space="preserve"> </w:t>
      </w:r>
      <w:r w:rsidRPr="007C020C">
        <w:rPr>
          <w:lang w:val="ru-RU" w:eastAsia="en-US"/>
        </w:rPr>
        <w:t>«ножки</w:t>
      </w:r>
      <w:r w:rsidRPr="007C020C">
        <w:rPr>
          <w:spacing w:val="5"/>
          <w:lang w:val="ru-RU" w:eastAsia="en-US"/>
        </w:rPr>
        <w:t xml:space="preserve"> </w:t>
      </w:r>
      <w:r w:rsidRPr="007C020C">
        <w:rPr>
          <w:lang w:val="ru-RU" w:eastAsia="en-US"/>
        </w:rPr>
        <w:t>паучка».</w:t>
      </w:r>
      <w:r w:rsidRPr="007C020C">
        <w:rPr>
          <w:spacing w:val="4"/>
          <w:lang w:val="ru-RU" w:eastAsia="en-US"/>
        </w:rPr>
        <w:t xml:space="preserve"> </w:t>
      </w:r>
      <w:r w:rsidRPr="007C020C">
        <w:rPr>
          <w:lang w:val="ru-RU" w:eastAsia="en-US"/>
        </w:rPr>
        <w:t>Для</w:t>
      </w:r>
      <w:r w:rsidRPr="007C020C">
        <w:rPr>
          <w:spacing w:val="5"/>
          <w:lang w:val="ru-RU" w:eastAsia="en-US"/>
        </w:rPr>
        <w:t xml:space="preserve"> </w:t>
      </w:r>
      <w:r w:rsidRPr="007C020C">
        <w:rPr>
          <w:lang w:val="ru-RU" w:eastAsia="en-US"/>
        </w:rPr>
        <w:t>того</w:t>
      </w:r>
      <w:r w:rsidRPr="007C020C">
        <w:rPr>
          <w:spacing w:val="4"/>
          <w:lang w:val="ru-RU" w:eastAsia="en-US"/>
        </w:rPr>
        <w:t xml:space="preserve"> </w:t>
      </w:r>
      <w:r w:rsidRPr="007C020C">
        <w:rPr>
          <w:lang w:val="ru-RU" w:eastAsia="en-US"/>
        </w:rPr>
        <w:t>чтобы</w:t>
      </w:r>
    </w:p>
    <w:p w:rsidR="007C020C" w:rsidRPr="007C020C" w:rsidRDefault="007C020C" w:rsidP="007C020C">
      <w:pPr>
        <w:widowControl w:val="0"/>
        <w:autoSpaceDE w:val="0"/>
        <w:autoSpaceDN w:val="0"/>
        <w:ind w:firstLine="0"/>
        <w:rPr>
          <w:lang w:val="ru-RU" w:eastAsia="en-US"/>
        </w:rPr>
      </w:pPr>
      <w:r w:rsidRPr="007C020C">
        <w:rPr>
          <w:lang w:val="ru-RU" w:eastAsia="en-US"/>
        </w:rPr>
        <w:t>усилить</w:t>
      </w:r>
      <w:r w:rsidRPr="007C020C">
        <w:rPr>
          <w:spacing w:val="64"/>
          <w:lang w:val="ru-RU" w:eastAsia="en-US"/>
        </w:rPr>
        <w:t xml:space="preserve"> </w:t>
      </w:r>
      <w:r w:rsidRPr="007C020C">
        <w:rPr>
          <w:lang w:val="ru-RU" w:eastAsia="en-US"/>
        </w:rPr>
        <w:t>устойчивость</w:t>
      </w:r>
      <w:r w:rsidRPr="007C020C">
        <w:rPr>
          <w:spacing w:val="51"/>
          <w:lang w:val="ru-RU" w:eastAsia="en-US"/>
        </w:rPr>
        <w:t xml:space="preserve"> </w:t>
      </w:r>
      <w:r w:rsidRPr="007C020C">
        <w:rPr>
          <w:lang w:val="ru-RU" w:eastAsia="en-US"/>
        </w:rPr>
        <w:t>«ножки»,</w:t>
      </w:r>
      <w:r w:rsidRPr="007C020C">
        <w:rPr>
          <w:spacing w:val="51"/>
          <w:lang w:val="ru-RU" w:eastAsia="en-US"/>
        </w:rPr>
        <w:t xml:space="preserve"> </w:t>
      </w:r>
      <w:r w:rsidRPr="007C020C">
        <w:rPr>
          <w:lang w:val="ru-RU" w:eastAsia="en-US"/>
        </w:rPr>
        <w:t>к</w:t>
      </w:r>
      <w:r w:rsidRPr="007C020C">
        <w:rPr>
          <w:spacing w:val="51"/>
          <w:lang w:val="ru-RU" w:eastAsia="en-US"/>
        </w:rPr>
        <w:t xml:space="preserve"> </w:t>
      </w:r>
      <w:r w:rsidRPr="007C020C">
        <w:rPr>
          <w:lang w:val="ru-RU" w:eastAsia="en-US"/>
        </w:rPr>
        <w:t>ним</w:t>
      </w:r>
      <w:r w:rsidRPr="007C020C">
        <w:rPr>
          <w:spacing w:val="51"/>
          <w:lang w:val="ru-RU" w:eastAsia="en-US"/>
        </w:rPr>
        <w:t xml:space="preserve"> </w:t>
      </w:r>
      <w:r w:rsidRPr="007C020C">
        <w:rPr>
          <w:lang w:val="ru-RU" w:eastAsia="en-US"/>
        </w:rPr>
        <w:t>присоединяют</w:t>
      </w:r>
      <w:r w:rsidRPr="007C020C">
        <w:rPr>
          <w:spacing w:val="51"/>
          <w:lang w:val="ru-RU" w:eastAsia="en-US"/>
        </w:rPr>
        <w:t xml:space="preserve"> </w:t>
      </w:r>
      <w:r w:rsidRPr="007C020C">
        <w:rPr>
          <w:lang w:val="ru-RU" w:eastAsia="en-US"/>
        </w:rPr>
        <w:t>ключевые</w:t>
      </w:r>
      <w:r w:rsidRPr="007C020C">
        <w:rPr>
          <w:spacing w:val="51"/>
          <w:lang w:val="ru-RU" w:eastAsia="en-US"/>
        </w:rPr>
        <w:t xml:space="preserve"> </w:t>
      </w:r>
      <w:r w:rsidRPr="007C020C">
        <w:rPr>
          <w:lang w:val="ru-RU" w:eastAsia="en-US"/>
        </w:rPr>
        <w:t>слова</w:t>
      </w:r>
      <w:r w:rsidRPr="007C020C">
        <w:rPr>
          <w:spacing w:val="51"/>
          <w:lang w:val="ru-RU" w:eastAsia="en-US"/>
        </w:rPr>
        <w:t xml:space="preserve"> </w:t>
      </w:r>
      <w:r w:rsidRPr="007C020C">
        <w:rPr>
          <w:lang w:val="ru-RU" w:eastAsia="en-US"/>
        </w:rPr>
        <w:t>или</w:t>
      </w:r>
      <w:r w:rsidRPr="007C020C">
        <w:rPr>
          <w:spacing w:val="-67"/>
          <w:lang w:val="ru-RU" w:eastAsia="en-US"/>
        </w:rPr>
        <w:t xml:space="preserve"> </w:t>
      </w:r>
      <w:r w:rsidRPr="007C020C">
        <w:rPr>
          <w:lang w:val="ru-RU" w:eastAsia="en-US"/>
        </w:rPr>
        <w:t>фразы,</w:t>
      </w:r>
      <w:r w:rsidRPr="007C020C">
        <w:rPr>
          <w:spacing w:val="-2"/>
          <w:lang w:val="ru-RU" w:eastAsia="en-US"/>
        </w:rPr>
        <w:t xml:space="preserve"> </w:t>
      </w:r>
      <w:r w:rsidRPr="007C020C">
        <w:rPr>
          <w:lang w:val="ru-RU" w:eastAsia="en-US"/>
        </w:rPr>
        <w:t>которые</w:t>
      </w:r>
      <w:r w:rsidRPr="007C020C">
        <w:rPr>
          <w:spacing w:val="-2"/>
          <w:lang w:val="ru-RU" w:eastAsia="en-US"/>
        </w:rPr>
        <w:t xml:space="preserve"> </w:t>
      </w:r>
      <w:r w:rsidRPr="007C020C">
        <w:rPr>
          <w:lang w:val="ru-RU" w:eastAsia="en-US"/>
        </w:rPr>
        <w:t>служат</w:t>
      </w:r>
      <w:r w:rsidRPr="007C020C">
        <w:rPr>
          <w:spacing w:val="-2"/>
          <w:lang w:val="ru-RU" w:eastAsia="en-US"/>
        </w:rPr>
        <w:t xml:space="preserve"> </w:t>
      </w:r>
      <w:r w:rsidRPr="007C020C">
        <w:rPr>
          <w:lang w:val="ru-RU" w:eastAsia="en-US"/>
        </w:rPr>
        <w:t>опорой</w:t>
      </w:r>
      <w:r w:rsidRPr="007C020C">
        <w:rPr>
          <w:spacing w:val="-2"/>
          <w:lang w:val="ru-RU" w:eastAsia="en-US"/>
        </w:rPr>
        <w:t xml:space="preserve"> </w:t>
      </w:r>
      <w:r w:rsidRPr="007C020C">
        <w:rPr>
          <w:lang w:val="ru-RU" w:eastAsia="en-US"/>
        </w:rPr>
        <w:t>для</w:t>
      </w:r>
      <w:r w:rsidRPr="007C020C">
        <w:rPr>
          <w:spacing w:val="-2"/>
          <w:lang w:val="ru-RU" w:eastAsia="en-US"/>
        </w:rPr>
        <w:t xml:space="preserve"> </w:t>
      </w:r>
      <w:r w:rsidRPr="007C020C">
        <w:rPr>
          <w:lang w:val="ru-RU" w:eastAsia="en-US"/>
        </w:rPr>
        <w:t>памяти.</w:t>
      </w:r>
    </w:p>
    <w:p w:rsidR="007C020C" w:rsidRPr="007C020C" w:rsidRDefault="007C020C" w:rsidP="007C020C">
      <w:pPr>
        <w:widowControl w:val="0"/>
        <w:autoSpaceDE w:val="0"/>
        <w:autoSpaceDN w:val="0"/>
        <w:rPr>
          <w:lang w:val="ru-RU" w:eastAsia="en-US"/>
        </w:rPr>
      </w:pPr>
      <w:r w:rsidRPr="007C020C">
        <w:rPr>
          <w:lang w:val="ru-RU" w:eastAsia="en-US"/>
        </w:rPr>
        <w:t>Инструкция:</w:t>
      </w:r>
    </w:p>
    <w:p w:rsidR="007C020C" w:rsidRPr="007C020C" w:rsidRDefault="007C020C" w:rsidP="007C020C">
      <w:pPr>
        <w:pStyle w:val="a7"/>
        <w:widowControl w:val="0"/>
        <w:numPr>
          <w:ilvl w:val="0"/>
          <w:numId w:val="20"/>
        </w:numPr>
        <w:tabs>
          <w:tab w:val="left" w:pos="1418"/>
          <w:tab w:val="left" w:pos="3314"/>
          <w:tab w:val="left" w:pos="3930"/>
          <w:tab w:val="left" w:pos="5600"/>
          <w:tab w:val="left" w:pos="6548"/>
        </w:tabs>
        <w:autoSpaceDE w:val="0"/>
        <w:autoSpaceDN w:val="0"/>
        <w:ind w:left="0" w:right="170" w:firstLine="709"/>
        <w:rPr>
          <w:szCs w:val="22"/>
          <w:lang w:val="ru-RU" w:eastAsia="en-US"/>
        </w:rPr>
      </w:pPr>
      <w:r w:rsidRPr="007C020C">
        <w:rPr>
          <w:szCs w:val="22"/>
          <w:lang w:val="ru-RU" w:eastAsia="en-US"/>
        </w:rPr>
        <w:t>Подбер</w:t>
      </w:r>
      <w:r>
        <w:rPr>
          <w:szCs w:val="22"/>
          <w:lang w:val="ru-RU" w:eastAsia="en-US"/>
        </w:rPr>
        <w:t>ите факты</w:t>
      </w:r>
      <w:r w:rsidR="007B24E0">
        <w:rPr>
          <w:szCs w:val="22"/>
          <w:lang w:val="ru-RU" w:eastAsia="en-US"/>
        </w:rPr>
        <w:t> </w:t>
      </w:r>
      <w:r>
        <w:rPr>
          <w:szCs w:val="22"/>
          <w:lang w:val="ru-RU" w:eastAsia="en-US"/>
        </w:rPr>
        <w:t>для</w:t>
      </w:r>
      <w:r w:rsidR="007B24E0">
        <w:rPr>
          <w:szCs w:val="22"/>
          <w:lang w:val="ru-RU" w:eastAsia="en-US"/>
        </w:rPr>
        <w:t> </w:t>
      </w:r>
      <w:r>
        <w:rPr>
          <w:szCs w:val="22"/>
          <w:lang w:val="ru-RU" w:eastAsia="en-US"/>
        </w:rPr>
        <w:t>составления</w:t>
      </w:r>
      <w:r>
        <w:rPr>
          <w:szCs w:val="22"/>
          <w:lang w:val="ru-RU" w:eastAsia="en-US"/>
        </w:rPr>
        <w:tab/>
        <w:t xml:space="preserve">схемы </w:t>
      </w:r>
      <w:r w:rsidRPr="007C020C">
        <w:rPr>
          <w:szCs w:val="22"/>
          <w:lang w:val="ru-RU" w:eastAsia="en-US"/>
        </w:rPr>
        <w:t>и</w:t>
      </w:r>
      <w:r w:rsidRPr="007C020C">
        <w:rPr>
          <w:spacing w:val="44"/>
          <w:szCs w:val="22"/>
          <w:lang w:val="ru-RU" w:eastAsia="en-US"/>
        </w:rPr>
        <w:t xml:space="preserve"> </w:t>
      </w:r>
      <w:r w:rsidRPr="007C020C">
        <w:rPr>
          <w:szCs w:val="22"/>
          <w:lang w:val="ru-RU" w:eastAsia="en-US"/>
        </w:rPr>
        <w:t>выделите</w:t>
      </w:r>
      <w:r w:rsidRPr="007C020C">
        <w:rPr>
          <w:spacing w:val="44"/>
          <w:szCs w:val="22"/>
          <w:lang w:val="ru-RU" w:eastAsia="en-US"/>
        </w:rPr>
        <w:t xml:space="preserve"> </w:t>
      </w:r>
      <w:r w:rsidRPr="007C020C">
        <w:rPr>
          <w:szCs w:val="22"/>
          <w:lang w:val="ru-RU" w:eastAsia="en-US"/>
        </w:rPr>
        <w:t>среди</w:t>
      </w:r>
      <w:r w:rsidRPr="007C020C">
        <w:rPr>
          <w:spacing w:val="44"/>
          <w:szCs w:val="22"/>
          <w:lang w:val="ru-RU" w:eastAsia="en-US"/>
        </w:rPr>
        <w:t xml:space="preserve"> </w:t>
      </w:r>
      <w:r w:rsidRPr="007C020C">
        <w:rPr>
          <w:szCs w:val="22"/>
          <w:lang w:val="ru-RU" w:eastAsia="en-US"/>
        </w:rPr>
        <w:t>них</w:t>
      </w:r>
      <w:r w:rsidRPr="007C020C">
        <w:rPr>
          <w:spacing w:val="-67"/>
          <w:szCs w:val="22"/>
          <w:lang w:val="ru-RU" w:eastAsia="en-US"/>
        </w:rPr>
        <w:t xml:space="preserve"> </w:t>
      </w:r>
      <w:r w:rsidRPr="007C020C">
        <w:rPr>
          <w:szCs w:val="22"/>
          <w:lang w:val="ru-RU" w:eastAsia="en-US"/>
        </w:rPr>
        <w:t>основные,</w:t>
      </w:r>
      <w:r w:rsidRPr="007C020C">
        <w:rPr>
          <w:spacing w:val="-2"/>
          <w:szCs w:val="22"/>
          <w:lang w:val="ru-RU" w:eastAsia="en-US"/>
        </w:rPr>
        <w:t xml:space="preserve"> </w:t>
      </w:r>
      <w:r w:rsidRPr="007C020C">
        <w:rPr>
          <w:szCs w:val="22"/>
          <w:lang w:val="ru-RU" w:eastAsia="en-US"/>
        </w:rPr>
        <w:t>общие</w:t>
      </w:r>
      <w:r w:rsidRPr="007C020C">
        <w:rPr>
          <w:spacing w:val="-1"/>
          <w:szCs w:val="22"/>
          <w:lang w:val="ru-RU" w:eastAsia="en-US"/>
        </w:rPr>
        <w:t xml:space="preserve"> </w:t>
      </w:r>
      <w:r w:rsidRPr="007C020C">
        <w:rPr>
          <w:szCs w:val="22"/>
          <w:lang w:val="ru-RU" w:eastAsia="en-US"/>
        </w:rPr>
        <w:t>понятия.</w:t>
      </w:r>
    </w:p>
    <w:p w:rsidR="007C020C" w:rsidRPr="007C020C" w:rsidRDefault="007C020C" w:rsidP="007C020C">
      <w:pPr>
        <w:widowControl w:val="0"/>
        <w:numPr>
          <w:ilvl w:val="0"/>
          <w:numId w:val="20"/>
        </w:numPr>
        <w:tabs>
          <w:tab w:val="left" w:pos="456"/>
        </w:tabs>
        <w:autoSpaceDE w:val="0"/>
        <w:autoSpaceDN w:val="0"/>
        <w:ind w:left="0" w:right="167" w:firstLine="709"/>
        <w:rPr>
          <w:szCs w:val="22"/>
          <w:lang w:val="ru-RU" w:eastAsia="en-US"/>
        </w:rPr>
      </w:pPr>
      <w:r w:rsidRPr="007C020C">
        <w:rPr>
          <w:szCs w:val="22"/>
          <w:lang w:val="ru-RU" w:eastAsia="en-US"/>
        </w:rPr>
        <w:t>Определите ключевые слова, фразы, помогающие раскрыть суть основного</w:t>
      </w:r>
      <w:r w:rsidRPr="007C020C">
        <w:rPr>
          <w:spacing w:val="-67"/>
          <w:szCs w:val="22"/>
          <w:lang w:val="ru-RU" w:eastAsia="en-US"/>
        </w:rPr>
        <w:t xml:space="preserve"> </w:t>
      </w:r>
      <w:r w:rsidRPr="007C020C">
        <w:rPr>
          <w:szCs w:val="22"/>
          <w:lang w:val="ru-RU" w:eastAsia="en-US"/>
        </w:rPr>
        <w:t>понятия.</w:t>
      </w:r>
    </w:p>
    <w:p w:rsidR="007C020C" w:rsidRPr="007C020C" w:rsidRDefault="007C020C" w:rsidP="007C020C">
      <w:pPr>
        <w:widowControl w:val="0"/>
        <w:numPr>
          <w:ilvl w:val="0"/>
          <w:numId w:val="20"/>
        </w:numPr>
        <w:tabs>
          <w:tab w:val="left" w:pos="516"/>
        </w:tabs>
        <w:autoSpaceDE w:val="0"/>
        <w:autoSpaceDN w:val="0"/>
        <w:ind w:left="0" w:right="168" w:firstLine="709"/>
        <w:rPr>
          <w:szCs w:val="22"/>
          <w:lang w:val="ru-RU" w:eastAsia="en-US"/>
        </w:rPr>
      </w:pPr>
      <w:r w:rsidRPr="007C020C">
        <w:rPr>
          <w:szCs w:val="22"/>
          <w:lang w:val="ru-RU" w:eastAsia="en-US"/>
        </w:rPr>
        <w:t>Сгруппируйте</w:t>
      </w:r>
      <w:r w:rsidRPr="007C020C">
        <w:rPr>
          <w:spacing w:val="62"/>
          <w:szCs w:val="22"/>
          <w:lang w:val="ru-RU" w:eastAsia="en-US"/>
        </w:rPr>
        <w:t xml:space="preserve"> </w:t>
      </w:r>
      <w:r w:rsidRPr="007C020C">
        <w:rPr>
          <w:szCs w:val="22"/>
          <w:lang w:val="ru-RU" w:eastAsia="en-US"/>
        </w:rPr>
        <w:t>факты</w:t>
      </w:r>
      <w:r w:rsidRPr="007C020C">
        <w:rPr>
          <w:spacing w:val="63"/>
          <w:szCs w:val="22"/>
          <w:lang w:val="ru-RU" w:eastAsia="en-US"/>
        </w:rPr>
        <w:t xml:space="preserve"> </w:t>
      </w:r>
      <w:r w:rsidRPr="007C020C">
        <w:rPr>
          <w:szCs w:val="22"/>
          <w:lang w:val="ru-RU" w:eastAsia="en-US"/>
        </w:rPr>
        <w:t>в</w:t>
      </w:r>
      <w:r w:rsidRPr="007C020C">
        <w:rPr>
          <w:spacing w:val="62"/>
          <w:szCs w:val="22"/>
          <w:lang w:val="ru-RU" w:eastAsia="en-US"/>
        </w:rPr>
        <w:t xml:space="preserve"> </w:t>
      </w:r>
      <w:r w:rsidRPr="007C020C">
        <w:rPr>
          <w:szCs w:val="22"/>
          <w:lang w:val="ru-RU" w:eastAsia="en-US"/>
        </w:rPr>
        <w:t>логической</w:t>
      </w:r>
      <w:r w:rsidRPr="007C020C">
        <w:rPr>
          <w:spacing w:val="63"/>
          <w:szCs w:val="22"/>
          <w:lang w:val="ru-RU" w:eastAsia="en-US"/>
        </w:rPr>
        <w:t xml:space="preserve"> </w:t>
      </w:r>
      <w:r w:rsidRPr="007C020C">
        <w:rPr>
          <w:szCs w:val="22"/>
          <w:lang w:val="ru-RU" w:eastAsia="en-US"/>
        </w:rPr>
        <w:t>последовательности,</w:t>
      </w:r>
      <w:r w:rsidRPr="007C020C">
        <w:rPr>
          <w:spacing w:val="63"/>
          <w:szCs w:val="22"/>
          <w:lang w:val="ru-RU" w:eastAsia="en-US"/>
        </w:rPr>
        <w:t xml:space="preserve"> </w:t>
      </w:r>
      <w:r w:rsidRPr="007C020C">
        <w:rPr>
          <w:szCs w:val="22"/>
          <w:lang w:val="ru-RU" w:eastAsia="en-US"/>
        </w:rPr>
        <w:t>дайте</w:t>
      </w:r>
      <w:r w:rsidRPr="007C020C">
        <w:rPr>
          <w:spacing w:val="49"/>
          <w:szCs w:val="22"/>
          <w:lang w:val="ru-RU" w:eastAsia="en-US"/>
        </w:rPr>
        <w:t xml:space="preserve"> </w:t>
      </w:r>
      <w:r w:rsidRPr="007C020C">
        <w:rPr>
          <w:szCs w:val="22"/>
          <w:lang w:val="ru-RU" w:eastAsia="en-US"/>
        </w:rPr>
        <w:t>название</w:t>
      </w:r>
      <w:r w:rsidRPr="007C020C">
        <w:rPr>
          <w:spacing w:val="-67"/>
          <w:szCs w:val="22"/>
          <w:lang w:val="ru-RU" w:eastAsia="en-US"/>
        </w:rPr>
        <w:t xml:space="preserve"> </w:t>
      </w:r>
      <w:r w:rsidRPr="007C020C">
        <w:rPr>
          <w:szCs w:val="22"/>
          <w:lang w:val="ru-RU" w:eastAsia="en-US"/>
        </w:rPr>
        <w:t>выделенным</w:t>
      </w:r>
      <w:r w:rsidRPr="007C020C">
        <w:rPr>
          <w:spacing w:val="-2"/>
          <w:szCs w:val="22"/>
          <w:lang w:val="ru-RU" w:eastAsia="en-US"/>
        </w:rPr>
        <w:t xml:space="preserve"> </w:t>
      </w:r>
      <w:r w:rsidRPr="007C020C">
        <w:rPr>
          <w:szCs w:val="22"/>
          <w:lang w:val="ru-RU" w:eastAsia="en-US"/>
        </w:rPr>
        <w:t>группам.</w:t>
      </w:r>
    </w:p>
    <w:p w:rsidR="007C020C" w:rsidRPr="007C020C" w:rsidRDefault="007C020C" w:rsidP="007C020C">
      <w:pPr>
        <w:widowControl w:val="0"/>
        <w:numPr>
          <w:ilvl w:val="0"/>
          <w:numId w:val="20"/>
        </w:numPr>
        <w:tabs>
          <w:tab w:val="left" w:pos="441"/>
        </w:tabs>
        <w:autoSpaceDE w:val="0"/>
        <w:autoSpaceDN w:val="0"/>
        <w:ind w:left="0" w:firstLine="709"/>
        <w:rPr>
          <w:szCs w:val="22"/>
          <w:lang w:val="ru-RU" w:eastAsia="en-US"/>
        </w:rPr>
      </w:pPr>
      <w:r w:rsidRPr="007C020C">
        <w:rPr>
          <w:szCs w:val="22"/>
          <w:lang w:val="ru-RU" w:eastAsia="en-US"/>
        </w:rPr>
        <w:t>Заполните</w:t>
      </w:r>
      <w:r w:rsidRPr="007C020C">
        <w:rPr>
          <w:spacing w:val="-12"/>
          <w:szCs w:val="22"/>
          <w:lang w:val="ru-RU" w:eastAsia="en-US"/>
        </w:rPr>
        <w:t xml:space="preserve"> </w:t>
      </w:r>
      <w:r w:rsidRPr="007C020C">
        <w:rPr>
          <w:szCs w:val="22"/>
          <w:lang w:val="ru-RU" w:eastAsia="en-US"/>
        </w:rPr>
        <w:t>схему</w:t>
      </w:r>
      <w:r w:rsidRPr="007C020C">
        <w:rPr>
          <w:spacing w:val="-11"/>
          <w:szCs w:val="22"/>
          <w:lang w:val="ru-RU" w:eastAsia="en-US"/>
        </w:rPr>
        <w:t xml:space="preserve"> </w:t>
      </w:r>
      <w:r w:rsidRPr="007C020C">
        <w:rPr>
          <w:szCs w:val="22"/>
          <w:lang w:val="ru-RU" w:eastAsia="en-US"/>
        </w:rPr>
        <w:t>данными.</w:t>
      </w:r>
    </w:p>
    <w:p w:rsidR="00D56819" w:rsidRPr="007B24E0" w:rsidRDefault="00D56819" w:rsidP="007C020C">
      <w:pPr>
        <w:tabs>
          <w:tab w:val="left" w:pos="9360"/>
        </w:tabs>
        <w:jc w:val="both"/>
        <w:rPr>
          <w:b/>
          <w:bCs/>
          <w:i/>
          <w:iCs/>
        </w:rPr>
      </w:pPr>
      <w:r w:rsidRPr="007B24E0">
        <w:rPr>
          <w:b/>
          <w:bCs/>
          <w:i/>
          <w:iCs/>
        </w:rPr>
        <w:t>Доклад</w:t>
      </w:r>
    </w:p>
    <w:p w:rsidR="00D56819" w:rsidRDefault="00D56819" w:rsidP="007C020C">
      <w:pPr>
        <w:tabs>
          <w:tab w:val="left" w:pos="9360"/>
        </w:tabs>
        <w:jc w:val="both"/>
      </w:pPr>
      <w:r>
        <w:t>Одной из самых сложных и творческих форм самостоятельной работы является написание письменных работ: этот вид учебной нагрузки способствует углублению знаний, развитию навыков аналитической работы с литературой и другими источниками. Как правило, обязательным компонентом классического практического занятия является обсуждение докладов по наиболее сложным и интересным темам (по выбору студентов или по заданию преподавателя).</w:t>
      </w:r>
    </w:p>
    <w:p w:rsidR="00D56819" w:rsidRDefault="00D56819" w:rsidP="007C020C">
      <w:pPr>
        <w:tabs>
          <w:tab w:val="left" w:pos="9360"/>
        </w:tabs>
        <w:jc w:val="both"/>
      </w:pPr>
      <w:r>
        <w:t>Качество доклада во многом позволяет судить о качестве самостоятельной работы, глубине полученных знаний, аналитических и творческих способностях студента.</w:t>
      </w:r>
    </w:p>
    <w:p w:rsidR="00D56819" w:rsidRDefault="00D56819" w:rsidP="007C020C">
      <w:pPr>
        <w:tabs>
          <w:tab w:val="left" w:pos="9360"/>
        </w:tabs>
        <w:jc w:val="both"/>
      </w:pPr>
      <w:r>
        <w:t>Объем доклада составляет 10</w:t>
      </w:r>
      <w:r w:rsidR="00BA24C7">
        <w:t>–</w:t>
      </w:r>
      <w:r>
        <w:t xml:space="preserve">12 стандартных печатных страниц (шрифт </w:t>
      </w:r>
      <w:proofErr w:type="spellStart"/>
      <w:r>
        <w:t>TimesNewRoman</w:t>
      </w:r>
      <w:proofErr w:type="spellEnd"/>
      <w:r>
        <w:t xml:space="preserve">, кегль 14, интервал 1,5). </w:t>
      </w:r>
    </w:p>
    <w:p w:rsidR="00D56819" w:rsidRDefault="00D56819" w:rsidP="007C020C">
      <w:pPr>
        <w:tabs>
          <w:tab w:val="left" w:pos="9360"/>
        </w:tabs>
        <w:jc w:val="both"/>
      </w:pPr>
      <w:r>
        <w:t xml:space="preserve">Предметом рассмотрения является конкретная проблема в рамках истории развития отечественного государства и права, в том числе представляющая интерес и для самого студента. </w:t>
      </w:r>
    </w:p>
    <w:p w:rsidR="00D56819" w:rsidRDefault="00D56819" w:rsidP="007C020C">
      <w:pPr>
        <w:tabs>
          <w:tab w:val="left" w:pos="9360"/>
        </w:tabs>
        <w:jc w:val="both"/>
      </w:pPr>
      <w:r>
        <w:t xml:space="preserve">Процесс подготовки доклада состоит из следующих стадий: </w:t>
      </w:r>
    </w:p>
    <w:p w:rsidR="00D56819" w:rsidRDefault="00D56819" w:rsidP="007C020C">
      <w:pPr>
        <w:tabs>
          <w:tab w:val="left" w:pos="9360"/>
        </w:tabs>
        <w:jc w:val="both"/>
      </w:pPr>
      <w:r>
        <w:t>1) выбор темы;</w:t>
      </w:r>
    </w:p>
    <w:p w:rsidR="00D56819" w:rsidRDefault="00D56819" w:rsidP="007C020C">
      <w:pPr>
        <w:tabs>
          <w:tab w:val="left" w:pos="9360"/>
        </w:tabs>
        <w:jc w:val="both"/>
      </w:pPr>
      <w:r>
        <w:lastRenderedPageBreak/>
        <w:t>2) сбор информации, подбор и изучение источников по теме (научных статей, монографий, нормативных и ненормативных правовых актов и т.д.);</w:t>
      </w:r>
    </w:p>
    <w:p w:rsidR="00D56819" w:rsidRDefault="00D56819" w:rsidP="007C020C">
      <w:pPr>
        <w:tabs>
          <w:tab w:val="left" w:pos="9360"/>
        </w:tabs>
        <w:jc w:val="both"/>
      </w:pPr>
      <w:r>
        <w:t>3) анализ исследуемой проблемы;</w:t>
      </w:r>
    </w:p>
    <w:p w:rsidR="00D56819" w:rsidRDefault="00D56819" w:rsidP="007C020C">
      <w:pPr>
        <w:tabs>
          <w:tab w:val="left" w:pos="9360"/>
        </w:tabs>
        <w:jc w:val="both"/>
      </w:pPr>
      <w:r>
        <w:t>4) изложение материала и оформление работы.</w:t>
      </w:r>
    </w:p>
    <w:p w:rsidR="00D56819" w:rsidRDefault="00D56819" w:rsidP="00D56819">
      <w:pPr>
        <w:tabs>
          <w:tab w:val="left" w:pos="9360"/>
        </w:tabs>
        <w:jc w:val="both"/>
      </w:pPr>
      <w:r>
        <w:t>При выборе темы преподавателю следует исходить: во</w:t>
      </w:r>
      <w:r w:rsidR="00BA24C7">
        <w:t>–</w:t>
      </w:r>
      <w:r>
        <w:t>первых, из сферы научных и практических интересов самого студента; во</w:t>
      </w:r>
      <w:r w:rsidR="00BA24C7">
        <w:t>–</w:t>
      </w:r>
      <w:r>
        <w:t>вторых, из степени подготовленности студента и сложности темы; в</w:t>
      </w:r>
      <w:r w:rsidR="00BA24C7">
        <w:t>–</w:t>
      </w:r>
      <w:r>
        <w:t xml:space="preserve">третьих, из того, какие источники доступны студенту. </w:t>
      </w:r>
    </w:p>
    <w:p w:rsidR="00D56819" w:rsidRDefault="00D56819" w:rsidP="00D56819">
      <w:pPr>
        <w:tabs>
          <w:tab w:val="left" w:pos="9360"/>
        </w:tabs>
        <w:jc w:val="both"/>
      </w:pPr>
      <w:r>
        <w:t>С подготовленным докладом студент имеет возможность выступить на практическом занятии. После изложения содержания студент отвечает на вопросы преподавателя и аудитории.</w:t>
      </w:r>
    </w:p>
    <w:p w:rsidR="00D56819" w:rsidRDefault="00D56819" w:rsidP="00D56819">
      <w:pPr>
        <w:ind w:firstLine="567"/>
        <w:jc w:val="center"/>
        <w:rPr>
          <w:b/>
          <w:bCs/>
        </w:rPr>
      </w:pPr>
      <w:r>
        <w:rPr>
          <w:b/>
          <w:bCs/>
        </w:rPr>
        <w:t>Темы докладов</w:t>
      </w:r>
    </w:p>
    <w:p w:rsidR="007B24E0" w:rsidRPr="007B24E0" w:rsidRDefault="007B24E0" w:rsidP="007B24E0">
      <w:pPr>
        <w:numPr>
          <w:ilvl w:val="0"/>
          <w:numId w:val="26"/>
        </w:numPr>
        <w:tabs>
          <w:tab w:val="clear" w:pos="720"/>
          <w:tab w:val="num" w:pos="360"/>
        </w:tabs>
        <w:ind w:left="0" w:firstLine="709"/>
        <w:jc w:val="both"/>
        <w:rPr>
          <w:rFonts w:eastAsia="Calibri"/>
          <w:i/>
          <w:iCs/>
          <w:color w:val="000000"/>
          <w:lang w:val="ru-RU"/>
        </w:rPr>
      </w:pPr>
      <w:r w:rsidRPr="007B24E0">
        <w:rPr>
          <w:rFonts w:eastAsia="Calibri"/>
          <w:bCs/>
          <w:i/>
          <w:iCs/>
          <w:color w:val="000000"/>
          <w:lang w:val="ru-RU"/>
        </w:rPr>
        <w:t>Истоки и развитие русского народного танца: от обряда к сценической интерпретации.</w:t>
      </w:r>
    </w:p>
    <w:p w:rsidR="007B24E0" w:rsidRPr="007B24E0" w:rsidRDefault="007B24E0" w:rsidP="007B24E0">
      <w:pPr>
        <w:numPr>
          <w:ilvl w:val="0"/>
          <w:numId w:val="26"/>
        </w:numPr>
        <w:tabs>
          <w:tab w:val="clear" w:pos="720"/>
          <w:tab w:val="num" w:pos="360"/>
        </w:tabs>
        <w:ind w:left="0" w:firstLine="709"/>
        <w:jc w:val="both"/>
        <w:rPr>
          <w:rFonts w:eastAsia="Calibri"/>
          <w:i/>
          <w:iCs/>
          <w:color w:val="000000"/>
          <w:lang w:val="ru-RU"/>
        </w:rPr>
      </w:pPr>
      <w:r w:rsidRPr="007B24E0">
        <w:rPr>
          <w:rFonts w:eastAsia="Calibri"/>
          <w:bCs/>
          <w:i/>
          <w:iCs/>
          <w:color w:val="000000"/>
          <w:lang w:val="ru-RU"/>
        </w:rPr>
        <w:t>Региональные особенности хореографии народов России (на примере одного региона – по выбору студента).</w:t>
      </w:r>
    </w:p>
    <w:p w:rsidR="007B24E0" w:rsidRPr="007B24E0" w:rsidRDefault="007B24E0" w:rsidP="007B24E0">
      <w:pPr>
        <w:numPr>
          <w:ilvl w:val="0"/>
          <w:numId w:val="26"/>
        </w:numPr>
        <w:tabs>
          <w:tab w:val="clear" w:pos="720"/>
          <w:tab w:val="num" w:pos="360"/>
        </w:tabs>
        <w:ind w:left="0" w:firstLine="709"/>
        <w:jc w:val="both"/>
        <w:rPr>
          <w:rFonts w:eastAsia="Calibri"/>
          <w:i/>
          <w:iCs/>
          <w:color w:val="000000"/>
          <w:lang w:val="ru-RU"/>
        </w:rPr>
      </w:pPr>
      <w:r w:rsidRPr="007B24E0">
        <w:rPr>
          <w:rFonts w:eastAsia="Calibri"/>
          <w:bCs/>
          <w:i/>
          <w:iCs/>
          <w:color w:val="000000"/>
          <w:lang w:val="ru-RU"/>
        </w:rPr>
        <w:t>Взаимосвязь народного костюма и танцевальной лексики: влияние кроя и аксессуаров на манеру исполнения.</w:t>
      </w:r>
    </w:p>
    <w:p w:rsidR="007B24E0" w:rsidRPr="007B24E0" w:rsidRDefault="007B24E0" w:rsidP="007B24E0">
      <w:pPr>
        <w:numPr>
          <w:ilvl w:val="0"/>
          <w:numId w:val="26"/>
        </w:numPr>
        <w:tabs>
          <w:tab w:val="clear" w:pos="720"/>
          <w:tab w:val="num" w:pos="360"/>
        </w:tabs>
        <w:ind w:left="0" w:firstLine="709"/>
        <w:jc w:val="both"/>
        <w:rPr>
          <w:rFonts w:eastAsia="Calibri"/>
          <w:i/>
          <w:iCs/>
          <w:color w:val="000000"/>
          <w:lang w:val="ru-RU"/>
        </w:rPr>
      </w:pPr>
      <w:r w:rsidRPr="007B24E0">
        <w:rPr>
          <w:rFonts w:eastAsia="Calibri"/>
          <w:bCs/>
          <w:i/>
          <w:iCs/>
          <w:color w:val="000000"/>
          <w:lang w:val="ru-RU"/>
        </w:rPr>
        <w:t>Сравнительный анализ аутентичного фольклора и его сценической обработки в балетмейстерских постановках.</w:t>
      </w:r>
    </w:p>
    <w:p w:rsidR="007B24E0" w:rsidRPr="007B24E0" w:rsidRDefault="007B24E0" w:rsidP="007B24E0">
      <w:pPr>
        <w:numPr>
          <w:ilvl w:val="0"/>
          <w:numId w:val="26"/>
        </w:numPr>
        <w:tabs>
          <w:tab w:val="clear" w:pos="720"/>
          <w:tab w:val="num" w:pos="360"/>
        </w:tabs>
        <w:ind w:left="0" w:firstLine="709"/>
        <w:jc w:val="both"/>
        <w:rPr>
          <w:rFonts w:eastAsia="Calibri"/>
          <w:i/>
          <w:iCs/>
          <w:color w:val="000000"/>
          <w:lang w:val="ru-RU"/>
        </w:rPr>
      </w:pPr>
      <w:r w:rsidRPr="007B24E0">
        <w:rPr>
          <w:rFonts w:eastAsia="Calibri"/>
          <w:bCs/>
          <w:i/>
          <w:iCs/>
          <w:color w:val="000000"/>
          <w:lang w:val="ru-RU"/>
        </w:rPr>
        <w:t xml:space="preserve">Музыкально-ритмическая основа народных танцев: инструментарий, </w:t>
      </w:r>
      <w:proofErr w:type="spellStart"/>
      <w:r w:rsidRPr="007B24E0">
        <w:rPr>
          <w:rFonts w:eastAsia="Calibri"/>
          <w:bCs/>
          <w:i/>
          <w:iCs/>
          <w:color w:val="000000"/>
          <w:lang w:val="ru-RU"/>
        </w:rPr>
        <w:t>темпоритм</w:t>
      </w:r>
      <w:proofErr w:type="spellEnd"/>
      <w:r w:rsidRPr="007B24E0">
        <w:rPr>
          <w:rFonts w:eastAsia="Calibri"/>
          <w:bCs/>
          <w:i/>
          <w:iCs/>
          <w:color w:val="000000"/>
          <w:lang w:val="ru-RU"/>
        </w:rPr>
        <w:t>, акцентуация.</w:t>
      </w:r>
    </w:p>
    <w:p w:rsidR="007B24E0" w:rsidRPr="007B24E0" w:rsidRDefault="007B24E0" w:rsidP="007B24E0">
      <w:pPr>
        <w:numPr>
          <w:ilvl w:val="0"/>
          <w:numId w:val="26"/>
        </w:numPr>
        <w:tabs>
          <w:tab w:val="clear" w:pos="720"/>
          <w:tab w:val="num" w:pos="360"/>
        </w:tabs>
        <w:ind w:left="0" w:firstLine="709"/>
        <w:jc w:val="both"/>
        <w:rPr>
          <w:rFonts w:eastAsia="Calibri"/>
          <w:i/>
          <w:iCs/>
          <w:color w:val="000000"/>
          <w:lang w:val="ru-RU"/>
        </w:rPr>
      </w:pPr>
      <w:r w:rsidRPr="007B24E0">
        <w:rPr>
          <w:rFonts w:eastAsia="Calibri"/>
          <w:bCs/>
          <w:i/>
          <w:iCs/>
          <w:color w:val="000000"/>
          <w:lang w:val="ru-RU"/>
        </w:rPr>
        <w:t>Эволюция мужской и женской техники в народно-сценической хореографии XX–XXI веков.</w:t>
      </w:r>
    </w:p>
    <w:p w:rsidR="00D56819" w:rsidRDefault="00D56819" w:rsidP="00D56819">
      <w:pPr>
        <w:ind w:firstLine="567"/>
        <w:jc w:val="both"/>
      </w:pPr>
      <w:r>
        <w:t>При изучении каждой из тем, закрепления изученного материала, подготовке к практическим занятиям следует применять вопросы для самоконтроля, представленные ниже.</w:t>
      </w:r>
    </w:p>
    <w:p w:rsidR="00D56819" w:rsidRDefault="00D56819" w:rsidP="00D56819">
      <w:pPr>
        <w:ind w:firstLine="567"/>
        <w:jc w:val="center"/>
        <w:rPr>
          <w:b/>
          <w:bCs/>
        </w:rPr>
      </w:pPr>
      <w:r>
        <w:rPr>
          <w:b/>
          <w:bCs/>
        </w:rPr>
        <w:t>Перечень вопросов для самоконтроля</w:t>
      </w:r>
    </w:p>
    <w:p w:rsidR="007B24E0" w:rsidRPr="007B24E0" w:rsidRDefault="007B24E0" w:rsidP="007B24E0">
      <w:pPr>
        <w:numPr>
          <w:ilvl w:val="0"/>
          <w:numId w:val="27"/>
        </w:numPr>
        <w:pBdr>
          <w:top w:val="nil"/>
          <w:left w:val="nil"/>
          <w:bottom w:val="nil"/>
          <w:right w:val="nil"/>
          <w:between w:val="nil"/>
        </w:pBdr>
        <w:tabs>
          <w:tab w:val="clear" w:pos="720"/>
        </w:tabs>
        <w:spacing w:before="1"/>
        <w:ind w:left="0" w:firstLine="709"/>
        <w:jc w:val="both"/>
        <w:rPr>
          <w:rFonts w:eastAsia="Calibri"/>
          <w:i/>
          <w:iCs/>
          <w:color w:val="000000"/>
          <w:lang w:val="ru-RU"/>
        </w:rPr>
      </w:pPr>
      <w:r w:rsidRPr="007B24E0">
        <w:rPr>
          <w:rFonts w:eastAsia="Calibri"/>
          <w:i/>
          <w:iCs/>
          <w:color w:val="000000"/>
          <w:lang w:val="ru-RU"/>
        </w:rPr>
        <w:t>Каковы основные характерные признаки (стилевые черты) танца выбранного народа?</w:t>
      </w:r>
    </w:p>
    <w:p w:rsidR="007B24E0" w:rsidRPr="007B24E0" w:rsidRDefault="007B24E0" w:rsidP="007B24E0">
      <w:pPr>
        <w:numPr>
          <w:ilvl w:val="0"/>
          <w:numId w:val="27"/>
        </w:numPr>
        <w:pBdr>
          <w:top w:val="nil"/>
          <w:left w:val="nil"/>
          <w:bottom w:val="nil"/>
          <w:right w:val="nil"/>
          <w:between w:val="nil"/>
        </w:pBdr>
        <w:tabs>
          <w:tab w:val="clear" w:pos="720"/>
        </w:tabs>
        <w:spacing w:before="1"/>
        <w:ind w:left="0" w:firstLine="709"/>
        <w:jc w:val="both"/>
        <w:rPr>
          <w:rFonts w:eastAsia="Calibri"/>
          <w:i/>
          <w:iCs/>
          <w:color w:val="000000"/>
          <w:lang w:val="ru-RU"/>
        </w:rPr>
      </w:pPr>
      <w:r w:rsidRPr="007B24E0">
        <w:rPr>
          <w:rFonts w:eastAsia="Calibri"/>
          <w:i/>
          <w:iCs/>
          <w:color w:val="000000"/>
          <w:lang w:val="ru-RU"/>
        </w:rPr>
        <w:lastRenderedPageBreak/>
        <w:t>Как строится типовой рисунок хоровода, кадрили или пляски в зависимости от региональной традиции?</w:t>
      </w:r>
    </w:p>
    <w:p w:rsidR="007B24E0" w:rsidRPr="007B24E0" w:rsidRDefault="007B24E0" w:rsidP="007B24E0">
      <w:pPr>
        <w:numPr>
          <w:ilvl w:val="0"/>
          <w:numId w:val="27"/>
        </w:numPr>
        <w:pBdr>
          <w:top w:val="nil"/>
          <w:left w:val="nil"/>
          <w:bottom w:val="nil"/>
          <w:right w:val="nil"/>
          <w:between w:val="nil"/>
        </w:pBdr>
        <w:tabs>
          <w:tab w:val="clear" w:pos="720"/>
        </w:tabs>
        <w:spacing w:before="1"/>
        <w:ind w:left="0" w:firstLine="709"/>
        <w:jc w:val="both"/>
        <w:rPr>
          <w:rFonts w:eastAsia="Calibri"/>
          <w:i/>
          <w:iCs/>
          <w:color w:val="000000"/>
          <w:lang w:val="ru-RU"/>
        </w:rPr>
      </w:pPr>
      <w:r w:rsidRPr="007B24E0">
        <w:rPr>
          <w:rFonts w:eastAsia="Calibri"/>
          <w:i/>
          <w:iCs/>
          <w:color w:val="000000"/>
          <w:lang w:val="ru-RU"/>
        </w:rPr>
        <w:t>Какие движения являются базовыми (основными) для мужского и для женского исполнения в изучаемом танце?</w:t>
      </w:r>
    </w:p>
    <w:p w:rsidR="007B24E0" w:rsidRPr="007B24E0" w:rsidRDefault="007B24E0" w:rsidP="007B24E0">
      <w:pPr>
        <w:numPr>
          <w:ilvl w:val="0"/>
          <w:numId w:val="27"/>
        </w:numPr>
        <w:pBdr>
          <w:top w:val="nil"/>
          <w:left w:val="nil"/>
          <w:bottom w:val="nil"/>
          <w:right w:val="nil"/>
          <w:between w:val="nil"/>
        </w:pBdr>
        <w:tabs>
          <w:tab w:val="clear" w:pos="720"/>
        </w:tabs>
        <w:spacing w:before="1"/>
        <w:ind w:left="0" w:firstLine="709"/>
        <w:jc w:val="both"/>
        <w:rPr>
          <w:rFonts w:eastAsia="Calibri"/>
          <w:i/>
          <w:iCs/>
          <w:color w:val="000000"/>
          <w:lang w:val="ru-RU"/>
        </w:rPr>
      </w:pPr>
      <w:r w:rsidRPr="007B24E0">
        <w:rPr>
          <w:rFonts w:eastAsia="Calibri"/>
          <w:i/>
          <w:iCs/>
          <w:color w:val="000000"/>
          <w:lang w:val="ru-RU"/>
        </w:rPr>
        <w:t>Как музыкальный размер, темп и динамика влияют на выбор хореографической лексики и рисунка танца?</w:t>
      </w:r>
    </w:p>
    <w:p w:rsidR="007B24E0" w:rsidRPr="007B24E0" w:rsidRDefault="007B24E0" w:rsidP="007B24E0">
      <w:pPr>
        <w:numPr>
          <w:ilvl w:val="0"/>
          <w:numId w:val="27"/>
        </w:numPr>
        <w:pBdr>
          <w:top w:val="nil"/>
          <w:left w:val="nil"/>
          <w:bottom w:val="nil"/>
          <w:right w:val="nil"/>
          <w:between w:val="nil"/>
        </w:pBdr>
        <w:tabs>
          <w:tab w:val="clear" w:pos="720"/>
        </w:tabs>
        <w:spacing w:before="1"/>
        <w:ind w:left="0" w:firstLine="709"/>
        <w:jc w:val="both"/>
        <w:rPr>
          <w:rFonts w:eastAsia="Calibri"/>
          <w:i/>
          <w:iCs/>
          <w:color w:val="000000"/>
          <w:lang w:val="ru-RU"/>
        </w:rPr>
      </w:pPr>
      <w:r w:rsidRPr="007B24E0">
        <w:rPr>
          <w:rFonts w:eastAsia="Calibri"/>
          <w:i/>
          <w:iCs/>
          <w:color w:val="000000"/>
          <w:lang w:val="ru-RU"/>
        </w:rPr>
        <w:t>Какие способы стилизации фольклорного материала вы знаете? В чём их преимущества и риски для сохранения аутентичности?</w:t>
      </w:r>
    </w:p>
    <w:p w:rsidR="00D56819" w:rsidRPr="007B24E0" w:rsidRDefault="007B24E0" w:rsidP="007B24E0">
      <w:pPr>
        <w:numPr>
          <w:ilvl w:val="0"/>
          <w:numId w:val="27"/>
        </w:numPr>
        <w:pBdr>
          <w:top w:val="nil"/>
          <w:left w:val="nil"/>
          <w:bottom w:val="nil"/>
          <w:right w:val="nil"/>
          <w:between w:val="nil"/>
        </w:pBdr>
        <w:tabs>
          <w:tab w:val="clear" w:pos="720"/>
        </w:tabs>
        <w:spacing w:before="1"/>
        <w:ind w:left="0" w:firstLine="709"/>
        <w:jc w:val="both"/>
        <w:rPr>
          <w:rFonts w:eastAsia="Calibri"/>
          <w:i/>
          <w:iCs/>
          <w:color w:val="000000"/>
          <w:lang w:val="ru-RU"/>
        </w:rPr>
      </w:pPr>
      <w:r w:rsidRPr="007B24E0">
        <w:rPr>
          <w:rFonts w:eastAsia="Calibri"/>
          <w:i/>
          <w:iCs/>
          <w:color w:val="000000"/>
          <w:lang w:val="ru-RU"/>
        </w:rPr>
        <w:t>Как распределяется сценическое пространство в массовых народных танцах и каковы принципы взаимодействия партнёров в ансамбле?</w:t>
      </w:r>
    </w:p>
    <w:p w:rsidR="00D56819" w:rsidRDefault="00D56819" w:rsidP="00D56819">
      <w:pPr>
        <w:pBdr>
          <w:top w:val="nil"/>
          <w:left w:val="nil"/>
          <w:bottom w:val="nil"/>
          <w:right w:val="nil"/>
          <w:between w:val="nil"/>
        </w:pBdr>
        <w:jc w:val="both"/>
        <w:rPr>
          <w:color w:val="000000"/>
        </w:rPr>
      </w:pPr>
      <w:r>
        <w:rPr>
          <w:color w:val="000000"/>
        </w:rPr>
        <w:t xml:space="preserve">Максимальное количество баллов за выполнение реферата/доклада составляет </w:t>
      </w:r>
      <w:r w:rsidR="007B24E0">
        <w:rPr>
          <w:color w:val="000000"/>
          <w:lang w:val="ru-RU"/>
        </w:rPr>
        <w:t xml:space="preserve">10 </w:t>
      </w:r>
      <w:r>
        <w:rPr>
          <w:color w:val="000000"/>
        </w:rPr>
        <w:t xml:space="preserve">баллов. </w:t>
      </w:r>
    </w:p>
    <w:p w:rsidR="00D56819" w:rsidRDefault="00D56819" w:rsidP="00D56819">
      <w:pPr>
        <w:tabs>
          <w:tab w:val="left" w:pos="9360"/>
        </w:tabs>
        <w:jc w:val="both"/>
        <w:rPr>
          <w:i/>
          <w:iCs/>
        </w:rPr>
        <w:sectPr w:rsidR="00D56819">
          <w:pgSz w:w="11906" w:h="16838"/>
          <w:pgMar w:top="1134" w:right="1134" w:bottom="1134" w:left="1134" w:header="709" w:footer="709" w:gutter="0"/>
          <w:cols w:space="720"/>
          <w:titlePg/>
        </w:sectPr>
      </w:pPr>
      <w:r>
        <w:rPr>
          <w:i/>
          <w:iCs/>
        </w:rPr>
        <w:t>Критерии оценки доклада приведены в таблице 2.</w:t>
      </w:r>
    </w:p>
    <w:p w:rsidR="00D56819" w:rsidRPr="007B24E0" w:rsidRDefault="00D56819" w:rsidP="00D56819">
      <w:pPr>
        <w:ind w:firstLine="0"/>
        <w:jc w:val="both"/>
        <w:rPr>
          <w:i/>
          <w:iCs/>
        </w:rPr>
      </w:pPr>
      <w:r w:rsidRPr="007B24E0">
        <w:rPr>
          <w:i/>
          <w:iCs/>
        </w:rPr>
        <w:lastRenderedPageBreak/>
        <w:t>Таблица 2 – Критерии оценивания реферата/ доклада</w:t>
      </w:r>
    </w:p>
    <w:tbl>
      <w:tblPr>
        <w:tblW w:w="142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80"/>
        <w:gridCol w:w="3114"/>
        <w:gridCol w:w="3119"/>
        <w:gridCol w:w="3402"/>
        <w:gridCol w:w="2268"/>
      </w:tblGrid>
      <w:tr w:rsidR="00D56819" w:rsidTr="00F57BCA">
        <w:tc>
          <w:tcPr>
            <w:tcW w:w="2380" w:type="dxa"/>
          </w:tcPr>
          <w:p w:rsidR="00D56819" w:rsidRDefault="00D56819" w:rsidP="00F57BCA">
            <w:pPr>
              <w:spacing w:line="240" w:lineRule="auto"/>
              <w:ind w:firstLine="0"/>
              <w:jc w:val="both"/>
              <w:rPr>
                <w:i/>
                <w:iCs/>
                <w:sz w:val="24"/>
                <w:szCs w:val="24"/>
              </w:rPr>
            </w:pPr>
            <w:r>
              <w:rPr>
                <w:i/>
                <w:iCs/>
                <w:sz w:val="24"/>
                <w:szCs w:val="24"/>
              </w:rPr>
              <w:t xml:space="preserve">Критерии </w:t>
            </w:r>
          </w:p>
        </w:tc>
        <w:tc>
          <w:tcPr>
            <w:tcW w:w="3114" w:type="dxa"/>
          </w:tcPr>
          <w:p w:rsidR="00D56819" w:rsidRDefault="00D56819" w:rsidP="00F57BCA">
            <w:pPr>
              <w:spacing w:line="240" w:lineRule="auto"/>
              <w:ind w:firstLine="0"/>
              <w:jc w:val="both"/>
              <w:rPr>
                <w:i/>
                <w:iCs/>
                <w:sz w:val="24"/>
                <w:szCs w:val="24"/>
              </w:rPr>
            </w:pPr>
            <w:r>
              <w:rPr>
                <w:i/>
                <w:iCs/>
                <w:sz w:val="24"/>
                <w:szCs w:val="24"/>
              </w:rPr>
              <w:t>10</w:t>
            </w:r>
            <w:r w:rsidR="00BA24C7">
              <w:rPr>
                <w:i/>
                <w:iCs/>
                <w:sz w:val="24"/>
                <w:szCs w:val="24"/>
              </w:rPr>
              <w:t>–</w:t>
            </w:r>
            <w:r>
              <w:rPr>
                <w:i/>
                <w:iCs/>
                <w:sz w:val="24"/>
                <w:szCs w:val="24"/>
              </w:rPr>
              <w:t>8 баллов</w:t>
            </w:r>
          </w:p>
        </w:tc>
        <w:tc>
          <w:tcPr>
            <w:tcW w:w="3119" w:type="dxa"/>
          </w:tcPr>
          <w:p w:rsidR="00D56819" w:rsidRDefault="00D56819" w:rsidP="00F57BCA">
            <w:pPr>
              <w:spacing w:line="240" w:lineRule="auto"/>
              <w:ind w:firstLine="0"/>
              <w:jc w:val="both"/>
              <w:rPr>
                <w:i/>
                <w:iCs/>
                <w:sz w:val="24"/>
                <w:szCs w:val="24"/>
              </w:rPr>
            </w:pPr>
            <w:r>
              <w:rPr>
                <w:i/>
                <w:iCs/>
                <w:sz w:val="24"/>
                <w:szCs w:val="24"/>
              </w:rPr>
              <w:t>7</w:t>
            </w:r>
            <w:r w:rsidR="00BA24C7">
              <w:rPr>
                <w:i/>
                <w:iCs/>
                <w:sz w:val="24"/>
                <w:szCs w:val="24"/>
              </w:rPr>
              <w:t>–</w:t>
            </w:r>
            <w:r>
              <w:rPr>
                <w:i/>
                <w:iCs/>
                <w:sz w:val="24"/>
                <w:szCs w:val="24"/>
              </w:rPr>
              <w:t>5 баллов</w:t>
            </w:r>
          </w:p>
        </w:tc>
        <w:tc>
          <w:tcPr>
            <w:tcW w:w="3402" w:type="dxa"/>
          </w:tcPr>
          <w:p w:rsidR="00D56819" w:rsidRDefault="00D56819" w:rsidP="00F57BCA">
            <w:pPr>
              <w:spacing w:line="240" w:lineRule="auto"/>
              <w:ind w:firstLine="0"/>
              <w:jc w:val="both"/>
              <w:rPr>
                <w:i/>
                <w:iCs/>
                <w:sz w:val="24"/>
                <w:szCs w:val="24"/>
              </w:rPr>
            </w:pPr>
            <w:r>
              <w:rPr>
                <w:i/>
                <w:iCs/>
                <w:sz w:val="24"/>
                <w:szCs w:val="24"/>
              </w:rPr>
              <w:t>4</w:t>
            </w:r>
            <w:r w:rsidR="00BA24C7">
              <w:rPr>
                <w:i/>
                <w:iCs/>
                <w:sz w:val="24"/>
                <w:szCs w:val="24"/>
              </w:rPr>
              <w:t>–</w:t>
            </w:r>
            <w:r>
              <w:rPr>
                <w:i/>
                <w:iCs/>
                <w:sz w:val="24"/>
                <w:szCs w:val="24"/>
              </w:rPr>
              <w:t>2 балла</w:t>
            </w:r>
          </w:p>
        </w:tc>
        <w:tc>
          <w:tcPr>
            <w:tcW w:w="2268" w:type="dxa"/>
          </w:tcPr>
          <w:p w:rsidR="00D56819" w:rsidRDefault="00D56819" w:rsidP="00F57BCA">
            <w:pPr>
              <w:spacing w:line="240" w:lineRule="auto"/>
              <w:ind w:firstLine="0"/>
              <w:jc w:val="both"/>
              <w:rPr>
                <w:i/>
                <w:iCs/>
                <w:sz w:val="24"/>
                <w:szCs w:val="24"/>
              </w:rPr>
            </w:pPr>
            <w:r>
              <w:rPr>
                <w:i/>
                <w:iCs/>
                <w:sz w:val="24"/>
                <w:szCs w:val="24"/>
              </w:rPr>
              <w:t>менее 1 балла</w:t>
            </w:r>
          </w:p>
        </w:tc>
      </w:tr>
      <w:tr w:rsidR="00D56819" w:rsidTr="00F57BCA">
        <w:tc>
          <w:tcPr>
            <w:tcW w:w="2380" w:type="dxa"/>
          </w:tcPr>
          <w:p w:rsidR="00D56819" w:rsidRDefault="00D56819" w:rsidP="00F57BCA">
            <w:pPr>
              <w:widowControl w:val="0"/>
              <w:numPr>
                <w:ilvl w:val="0"/>
                <w:numId w:val="19"/>
              </w:numPr>
              <w:tabs>
                <w:tab w:val="left" w:pos="178"/>
                <w:tab w:val="left" w:pos="210"/>
              </w:tabs>
              <w:spacing w:line="240" w:lineRule="auto"/>
              <w:ind w:left="0" w:firstLine="0"/>
              <w:rPr>
                <w:i/>
                <w:iCs/>
                <w:sz w:val="24"/>
                <w:szCs w:val="24"/>
              </w:rPr>
            </w:pPr>
            <w:r>
              <w:rPr>
                <w:i/>
                <w:iCs/>
                <w:sz w:val="24"/>
                <w:szCs w:val="24"/>
              </w:rPr>
              <w:t>Постановка и обоснование цели</w:t>
            </w:r>
          </w:p>
        </w:tc>
        <w:tc>
          <w:tcPr>
            <w:tcW w:w="3114" w:type="dxa"/>
          </w:tcPr>
          <w:p w:rsidR="00D56819" w:rsidRDefault="00D56819" w:rsidP="00F57BCA">
            <w:pPr>
              <w:spacing w:line="240" w:lineRule="auto"/>
              <w:ind w:firstLine="0"/>
              <w:rPr>
                <w:i/>
                <w:iCs/>
                <w:sz w:val="24"/>
                <w:szCs w:val="24"/>
              </w:rPr>
            </w:pPr>
            <w:r>
              <w:rPr>
                <w:i/>
                <w:iCs/>
                <w:sz w:val="24"/>
                <w:szCs w:val="24"/>
              </w:rPr>
              <w:t>Цель сформулирована, четко обоснована, дан подробный план ее достижения</w:t>
            </w:r>
          </w:p>
        </w:tc>
        <w:tc>
          <w:tcPr>
            <w:tcW w:w="3119" w:type="dxa"/>
          </w:tcPr>
          <w:p w:rsidR="00D56819" w:rsidRDefault="00D56819" w:rsidP="00F57BCA">
            <w:pPr>
              <w:spacing w:line="240" w:lineRule="auto"/>
              <w:ind w:firstLine="0"/>
              <w:rPr>
                <w:i/>
                <w:iCs/>
                <w:sz w:val="24"/>
                <w:szCs w:val="24"/>
              </w:rPr>
            </w:pPr>
            <w:r>
              <w:rPr>
                <w:i/>
                <w:iCs/>
                <w:sz w:val="24"/>
                <w:szCs w:val="24"/>
              </w:rPr>
              <w:t>Цель сформулирована, обоснована, дан схематичный план ее достижения</w:t>
            </w:r>
          </w:p>
        </w:tc>
        <w:tc>
          <w:tcPr>
            <w:tcW w:w="3402" w:type="dxa"/>
          </w:tcPr>
          <w:p w:rsidR="00D56819" w:rsidRDefault="00D56819" w:rsidP="00F57BCA">
            <w:pPr>
              <w:spacing w:line="240" w:lineRule="auto"/>
              <w:ind w:firstLine="0"/>
              <w:rPr>
                <w:i/>
                <w:iCs/>
                <w:sz w:val="24"/>
                <w:szCs w:val="24"/>
              </w:rPr>
            </w:pPr>
            <w:r>
              <w:rPr>
                <w:i/>
                <w:iCs/>
                <w:sz w:val="24"/>
                <w:szCs w:val="24"/>
              </w:rPr>
              <w:t>Цель сформулирована, но план ее достижения отсутствует</w:t>
            </w:r>
          </w:p>
        </w:tc>
        <w:tc>
          <w:tcPr>
            <w:tcW w:w="2268" w:type="dxa"/>
          </w:tcPr>
          <w:p w:rsidR="00D56819" w:rsidRDefault="00D56819" w:rsidP="00F57BCA">
            <w:pPr>
              <w:spacing w:line="240" w:lineRule="auto"/>
              <w:ind w:firstLine="0"/>
              <w:rPr>
                <w:i/>
                <w:iCs/>
                <w:sz w:val="24"/>
                <w:szCs w:val="24"/>
              </w:rPr>
            </w:pPr>
            <w:r>
              <w:rPr>
                <w:i/>
                <w:iCs/>
                <w:sz w:val="24"/>
                <w:szCs w:val="24"/>
              </w:rPr>
              <w:t>Цель не сформулирована</w:t>
            </w:r>
          </w:p>
        </w:tc>
      </w:tr>
      <w:tr w:rsidR="00D56819" w:rsidTr="00F57BCA">
        <w:tc>
          <w:tcPr>
            <w:tcW w:w="2380" w:type="dxa"/>
          </w:tcPr>
          <w:p w:rsidR="00D56819" w:rsidRDefault="00D56819" w:rsidP="00F57BCA">
            <w:pPr>
              <w:widowControl w:val="0"/>
              <w:numPr>
                <w:ilvl w:val="0"/>
                <w:numId w:val="19"/>
              </w:numPr>
              <w:tabs>
                <w:tab w:val="left" w:pos="178"/>
                <w:tab w:val="left" w:pos="210"/>
              </w:tabs>
              <w:spacing w:line="240" w:lineRule="auto"/>
              <w:ind w:left="0" w:firstLine="0"/>
              <w:rPr>
                <w:i/>
                <w:iCs/>
                <w:sz w:val="24"/>
                <w:szCs w:val="24"/>
              </w:rPr>
            </w:pPr>
            <w:r>
              <w:rPr>
                <w:i/>
                <w:iCs/>
                <w:sz w:val="24"/>
                <w:szCs w:val="24"/>
              </w:rPr>
              <w:t>Глубина проработки темы</w:t>
            </w:r>
          </w:p>
        </w:tc>
        <w:tc>
          <w:tcPr>
            <w:tcW w:w="3114" w:type="dxa"/>
          </w:tcPr>
          <w:p w:rsidR="00D56819" w:rsidRDefault="00D56819" w:rsidP="00F57BCA">
            <w:pPr>
              <w:spacing w:line="240" w:lineRule="auto"/>
              <w:ind w:firstLine="0"/>
              <w:rPr>
                <w:i/>
                <w:iCs/>
                <w:sz w:val="24"/>
                <w:szCs w:val="24"/>
              </w:rPr>
            </w:pPr>
            <w:r>
              <w:rPr>
                <w:i/>
                <w:iCs/>
                <w:sz w:val="24"/>
                <w:szCs w:val="24"/>
              </w:rPr>
              <w:t>Тема раскрыта исчерпывающе, автор продемонстрировал глубокие знания</w:t>
            </w:r>
          </w:p>
        </w:tc>
        <w:tc>
          <w:tcPr>
            <w:tcW w:w="3119" w:type="dxa"/>
          </w:tcPr>
          <w:p w:rsidR="00D56819" w:rsidRDefault="00D56819" w:rsidP="00F57BCA">
            <w:pPr>
              <w:spacing w:line="240" w:lineRule="auto"/>
              <w:ind w:firstLine="0"/>
              <w:rPr>
                <w:i/>
                <w:iCs/>
                <w:sz w:val="24"/>
                <w:szCs w:val="24"/>
              </w:rPr>
            </w:pPr>
            <w:r>
              <w:rPr>
                <w:i/>
                <w:iCs/>
                <w:sz w:val="24"/>
                <w:szCs w:val="24"/>
              </w:rPr>
              <w:t>Тема доклада раскрыта, автор показал хорошее знание тематики исследования.</w:t>
            </w:r>
          </w:p>
        </w:tc>
        <w:tc>
          <w:tcPr>
            <w:tcW w:w="3402" w:type="dxa"/>
          </w:tcPr>
          <w:p w:rsidR="00D56819" w:rsidRDefault="00D56819" w:rsidP="00F57BCA">
            <w:pPr>
              <w:spacing w:line="240" w:lineRule="auto"/>
              <w:ind w:firstLine="0"/>
              <w:rPr>
                <w:i/>
                <w:iCs/>
                <w:sz w:val="24"/>
                <w:szCs w:val="24"/>
              </w:rPr>
            </w:pPr>
            <w:r>
              <w:rPr>
                <w:i/>
                <w:iCs/>
                <w:sz w:val="24"/>
                <w:szCs w:val="24"/>
              </w:rPr>
              <w:t>Тема доклада раскрыта фрагментарно</w:t>
            </w:r>
          </w:p>
        </w:tc>
        <w:tc>
          <w:tcPr>
            <w:tcW w:w="2268" w:type="dxa"/>
          </w:tcPr>
          <w:p w:rsidR="00D56819" w:rsidRDefault="00D56819" w:rsidP="00F57BCA">
            <w:pPr>
              <w:spacing w:line="240" w:lineRule="auto"/>
              <w:ind w:firstLine="0"/>
              <w:rPr>
                <w:i/>
                <w:iCs/>
                <w:sz w:val="24"/>
                <w:szCs w:val="24"/>
              </w:rPr>
            </w:pPr>
            <w:r>
              <w:rPr>
                <w:i/>
                <w:iCs/>
                <w:sz w:val="24"/>
                <w:szCs w:val="24"/>
              </w:rPr>
              <w:t>Тема доклада не раскрыта и не исследована</w:t>
            </w:r>
          </w:p>
        </w:tc>
      </w:tr>
      <w:tr w:rsidR="00D56819" w:rsidTr="00F57BCA">
        <w:tc>
          <w:tcPr>
            <w:tcW w:w="2380" w:type="dxa"/>
          </w:tcPr>
          <w:p w:rsidR="00D56819" w:rsidRDefault="00D56819" w:rsidP="00F57BCA">
            <w:pPr>
              <w:widowControl w:val="0"/>
              <w:numPr>
                <w:ilvl w:val="0"/>
                <w:numId w:val="19"/>
              </w:numPr>
              <w:tabs>
                <w:tab w:val="left" w:pos="178"/>
                <w:tab w:val="left" w:pos="210"/>
              </w:tabs>
              <w:spacing w:line="240" w:lineRule="auto"/>
              <w:ind w:left="0" w:firstLine="0"/>
              <w:rPr>
                <w:i/>
                <w:iCs/>
                <w:sz w:val="24"/>
                <w:szCs w:val="24"/>
              </w:rPr>
            </w:pPr>
            <w:r>
              <w:rPr>
                <w:i/>
                <w:iCs/>
                <w:sz w:val="24"/>
                <w:szCs w:val="24"/>
              </w:rPr>
              <w:t>Личная заинтересованность автора, творческий подход</w:t>
            </w:r>
          </w:p>
        </w:tc>
        <w:tc>
          <w:tcPr>
            <w:tcW w:w="3114" w:type="dxa"/>
          </w:tcPr>
          <w:p w:rsidR="00D56819" w:rsidRDefault="00D56819" w:rsidP="00F57BCA">
            <w:pPr>
              <w:spacing w:line="240" w:lineRule="auto"/>
              <w:ind w:firstLine="0"/>
              <w:rPr>
                <w:i/>
                <w:iCs/>
                <w:sz w:val="24"/>
                <w:szCs w:val="24"/>
              </w:rPr>
            </w:pPr>
            <w:r>
              <w:rPr>
                <w:i/>
                <w:iCs/>
                <w:sz w:val="24"/>
                <w:szCs w:val="24"/>
              </w:rPr>
              <w:t>Доклад отличается творческим подходом, собственным оригинальным отношением автора к теме</w:t>
            </w:r>
          </w:p>
        </w:tc>
        <w:tc>
          <w:tcPr>
            <w:tcW w:w="3119" w:type="dxa"/>
          </w:tcPr>
          <w:p w:rsidR="00D56819" w:rsidRDefault="00D56819" w:rsidP="00F57BCA">
            <w:pPr>
              <w:spacing w:line="240" w:lineRule="auto"/>
              <w:ind w:firstLine="0"/>
              <w:rPr>
                <w:i/>
                <w:iCs/>
                <w:sz w:val="24"/>
                <w:szCs w:val="24"/>
              </w:rPr>
            </w:pPr>
            <w:r>
              <w:rPr>
                <w:i/>
                <w:iCs/>
                <w:sz w:val="24"/>
                <w:szCs w:val="24"/>
              </w:rPr>
              <w:t>Работа над докладом была самостоятельная, демонстрирующая серьезную заинтересованность</w:t>
            </w:r>
          </w:p>
          <w:p w:rsidR="00D56819" w:rsidRDefault="00D56819" w:rsidP="00F57BCA">
            <w:pPr>
              <w:spacing w:line="240" w:lineRule="auto"/>
              <w:ind w:firstLine="0"/>
              <w:rPr>
                <w:i/>
                <w:iCs/>
                <w:sz w:val="24"/>
                <w:szCs w:val="24"/>
              </w:rPr>
            </w:pPr>
            <w:r>
              <w:rPr>
                <w:i/>
                <w:iCs/>
                <w:sz w:val="24"/>
                <w:szCs w:val="24"/>
              </w:rPr>
              <w:t>автора, была предпринята попытка представить личный взгляд, применены элементы творчества</w:t>
            </w:r>
          </w:p>
        </w:tc>
        <w:tc>
          <w:tcPr>
            <w:tcW w:w="3402" w:type="dxa"/>
          </w:tcPr>
          <w:p w:rsidR="00D56819" w:rsidRDefault="00D56819" w:rsidP="00F57BCA">
            <w:pPr>
              <w:spacing w:line="240" w:lineRule="auto"/>
              <w:ind w:firstLine="0"/>
              <w:rPr>
                <w:i/>
                <w:iCs/>
                <w:sz w:val="24"/>
                <w:szCs w:val="24"/>
              </w:rPr>
            </w:pPr>
            <w:r>
              <w:rPr>
                <w:i/>
                <w:iCs/>
                <w:sz w:val="24"/>
                <w:szCs w:val="24"/>
              </w:rPr>
              <w:t>Автор проявил незначительный интерес к теме доклада, но не продемонстрировал</w:t>
            </w:r>
          </w:p>
          <w:p w:rsidR="00D56819" w:rsidRDefault="00D56819" w:rsidP="00F57BCA">
            <w:pPr>
              <w:spacing w:line="240" w:lineRule="auto"/>
              <w:ind w:firstLine="0"/>
              <w:rPr>
                <w:i/>
                <w:iCs/>
                <w:sz w:val="24"/>
                <w:szCs w:val="24"/>
              </w:rPr>
            </w:pPr>
            <w:r>
              <w:rPr>
                <w:i/>
                <w:iCs/>
                <w:sz w:val="24"/>
                <w:szCs w:val="24"/>
              </w:rPr>
              <w:t>самостоятельности в работе над докладом, не использовал возможности творческого подхода</w:t>
            </w:r>
          </w:p>
        </w:tc>
        <w:tc>
          <w:tcPr>
            <w:tcW w:w="2268" w:type="dxa"/>
          </w:tcPr>
          <w:p w:rsidR="00D56819" w:rsidRDefault="00D56819" w:rsidP="00F57BCA">
            <w:pPr>
              <w:spacing w:line="240" w:lineRule="auto"/>
              <w:ind w:firstLine="0"/>
              <w:rPr>
                <w:i/>
                <w:iCs/>
                <w:sz w:val="24"/>
                <w:szCs w:val="24"/>
              </w:rPr>
            </w:pPr>
            <w:r>
              <w:rPr>
                <w:i/>
                <w:iCs/>
                <w:sz w:val="24"/>
                <w:szCs w:val="24"/>
              </w:rPr>
              <w:t>Доклад шаблонный, показывающий формальное отношение автора</w:t>
            </w:r>
          </w:p>
        </w:tc>
      </w:tr>
      <w:tr w:rsidR="00D56819" w:rsidTr="00F57BCA">
        <w:tc>
          <w:tcPr>
            <w:tcW w:w="2380" w:type="dxa"/>
          </w:tcPr>
          <w:p w:rsidR="00D56819" w:rsidRDefault="00D56819" w:rsidP="00F57BCA">
            <w:pPr>
              <w:widowControl w:val="0"/>
              <w:numPr>
                <w:ilvl w:val="0"/>
                <w:numId w:val="19"/>
              </w:numPr>
              <w:tabs>
                <w:tab w:val="left" w:pos="178"/>
                <w:tab w:val="left" w:pos="210"/>
              </w:tabs>
              <w:spacing w:line="240" w:lineRule="auto"/>
              <w:ind w:left="0" w:firstLine="0"/>
              <w:rPr>
                <w:i/>
                <w:iCs/>
                <w:sz w:val="24"/>
                <w:szCs w:val="24"/>
              </w:rPr>
            </w:pPr>
            <w:r>
              <w:rPr>
                <w:i/>
                <w:iCs/>
                <w:sz w:val="24"/>
                <w:szCs w:val="24"/>
              </w:rPr>
              <w:t>Качество печатного варианта доклада</w:t>
            </w:r>
          </w:p>
        </w:tc>
        <w:tc>
          <w:tcPr>
            <w:tcW w:w="3114" w:type="dxa"/>
          </w:tcPr>
          <w:p w:rsidR="00D56819" w:rsidRDefault="00D56819" w:rsidP="00F57BCA">
            <w:pPr>
              <w:spacing w:line="240" w:lineRule="auto"/>
              <w:ind w:firstLine="0"/>
              <w:rPr>
                <w:i/>
                <w:iCs/>
                <w:sz w:val="24"/>
                <w:szCs w:val="24"/>
              </w:rPr>
            </w:pPr>
            <w:r>
              <w:rPr>
                <w:i/>
                <w:iCs/>
                <w:sz w:val="24"/>
                <w:szCs w:val="24"/>
              </w:rPr>
              <w:t>Печатный вариант доклада полностью соответствует требованиям качества. Отличается</w:t>
            </w:r>
          </w:p>
          <w:p w:rsidR="00D56819" w:rsidRDefault="00D56819" w:rsidP="00F57BCA">
            <w:pPr>
              <w:spacing w:line="240" w:lineRule="auto"/>
              <w:ind w:firstLine="0"/>
              <w:rPr>
                <w:i/>
                <w:iCs/>
                <w:sz w:val="24"/>
                <w:szCs w:val="24"/>
              </w:rPr>
            </w:pPr>
            <w:r>
              <w:rPr>
                <w:i/>
                <w:iCs/>
                <w:sz w:val="24"/>
                <w:szCs w:val="24"/>
              </w:rPr>
              <w:t>четкой структурой и грамотным оформлением.</w:t>
            </w:r>
          </w:p>
        </w:tc>
        <w:tc>
          <w:tcPr>
            <w:tcW w:w="3119" w:type="dxa"/>
          </w:tcPr>
          <w:p w:rsidR="00D56819" w:rsidRDefault="00D56819" w:rsidP="00F57BCA">
            <w:pPr>
              <w:spacing w:line="240" w:lineRule="auto"/>
              <w:ind w:firstLine="0"/>
              <w:rPr>
                <w:i/>
                <w:iCs/>
                <w:sz w:val="24"/>
                <w:szCs w:val="24"/>
              </w:rPr>
            </w:pPr>
            <w:r>
              <w:rPr>
                <w:i/>
                <w:iCs/>
                <w:sz w:val="24"/>
                <w:szCs w:val="24"/>
              </w:rPr>
              <w:t>Печатный вариант доклада не полностью соответствует требованиям качества.</w:t>
            </w:r>
          </w:p>
          <w:p w:rsidR="00D56819" w:rsidRDefault="00D56819" w:rsidP="00F57BCA">
            <w:pPr>
              <w:spacing w:line="240" w:lineRule="auto"/>
              <w:ind w:firstLine="0"/>
              <w:rPr>
                <w:i/>
                <w:iCs/>
                <w:sz w:val="24"/>
                <w:szCs w:val="24"/>
              </w:rPr>
            </w:pPr>
            <w:r>
              <w:rPr>
                <w:i/>
                <w:iCs/>
                <w:sz w:val="24"/>
                <w:szCs w:val="24"/>
              </w:rPr>
              <w:t>Предприняты попытки оформить работу, придать ей соответствующую структуру.</w:t>
            </w:r>
          </w:p>
        </w:tc>
        <w:tc>
          <w:tcPr>
            <w:tcW w:w="3402" w:type="dxa"/>
          </w:tcPr>
          <w:p w:rsidR="00D56819" w:rsidRDefault="00D56819" w:rsidP="00F57BCA">
            <w:pPr>
              <w:spacing w:line="240" w:lineRule="auto"/>
              <w:ind w:firstLine="0"/>
              <w:rPr>
                <w:i/>
                <w:iCs/>
                <w:sz w:val="24"/>
                <w:szCs w:val="24"/>
              </w:rPr>
            </w:pPr>
            <w:r>
              <w:rPr>
                <w:i/>
                <w:iCs/>
                <w:sz w:val="24"/>
                <w:szCs w:val="24"/>
              </w:rPr>
              <w:t>Печатный вариант доклада не соответствует требованиям качества. Отсутствуют порядок и</w:t>
            </w:r>
          </w:p>
          <w:p w:rsidR="00D56819" w:rsidRDefault="00D56819" w:rsidP="00F57BCA">
            <w:pPr>
              <w:spacing w:line="240" w:lineRule="auto"/>
              <w:ind w:firstLine="0"/>
              <w:rPr>
                <w:i/>
                <w:iCs/>
                <w:sz w:val="24"/>
                <w:szCs w:val="24"/>
              </w:rPr>
            </w:pPr>
            <w:r>
              <w:rPr>
                <w:i/>
                <w:iCs/>
                <w:sz w:val="24"/>
                <w:szCs w:val="24"/>
              </w:rPr>
              <w:t>четкая структура работы. Есть ошибки в оформлении.</w:t>
            </w:r>
          </w:p>
        </w:tc>
        <w:tc>
          <w:tcPr>
            <w:tcW w:w="2268" w:type="dxa"/>
          </w:tcPr>
          <w:p w:rsidR="00D56819" w:rsidRDefault="00D56819" w:rsidP="00F57BCA">
            <w:pPr>
              <w:spacing w:line="240" w:lineRule="auto"/>
              <w:ind w:firstLine="0"/>
              <w:rPr>
                <w:i/>
                <w:iCs/>
                <w:sz w:val="24"/>
                <w:szCs w:val="24"/>
              </w:rPr>
            </w:pPr>
            <w:r>
              <w:rPr>
                <w:i/>
                <w:iCs/>
                <w:sz w:val="24"/>
                <w:szCs w:val="24"/>
              </w:rPr>
              <w:t>Доклад в печатном варианте отсутствует</w:t>
            </w:r>
          </w:p>
        </w:tc>
      </w:tr>
      <w:tr w:rsidR="00D56819" w:rsidTr="00F57BCA">
        <w:tc>
          <w:tcPr>
            <w:tcW w:w="2380" w:type="dxa"/>
          </w:tcPr>
          <w:p w:rsidR="00D56819" w:rsidRDefault="00D56819" w:rsidP="00F57BCA">
            <w:pPr>
              <w:widowControl w:val="0"/>
              <w:numPr>
                <w:ilvl w:val="0"/>
                <w:numId w:val="19"/>
              </w:numPr>
              <w:tabs>
                <w:tab w:val="left" w:pos="178"/>
                <w:tab w:val="left" w:pos="210"/>
              </w:tabs>
              <w:spacing w:line="240" w:lineRule="auto"/>
              <w:ind w:left="0" w:firstLine="0"/>
              <w:rPr>
                <w:i/>
                <w:iCs/>
                <w:sz w:val="24"/>
                <w:szCs w:val="24"/>
              </w:rPr>
            </w:pPr>
            <w:r>
              <w:rPr>
                <w:i/>
                <w:iCs/>
                <w:sz w:val="24"/>
                <w:szCs w:val="24"/>
              </w:rPr>
              <w:t>Качество (выступления) презентации доклада</w:t>
            </w:r>
          </w:p>
        </w:tc>
        <w:tc>
          <w:tcPr>
            <w:tcW w:w="3114" w:type="dxa"/>
          </w:tcPr>
          <w:p w:rsidR="00D56819" w:rsidRDefault="00D56819" w:rsidP="00F57BCA">
            <w:pPr>
              <w:spacing w:line="240" w:lineRule="auto"/>
              <w:ind w:firstLine="0"/>
              <w:rPr>
                <w:i/>
                <w:iCs/>
                <w:sz w:val="24"/>
                <w:szCs w:val="24"/>
              </w:rPr>
            </w:pPr>
            <w:r>
              <w:rPr>
                <w:i/>
                <w:iCs/>
                <w:sz w:val="24"/>
                <w:szCs w:val="24"/>
              </w:rPr>
              <w:t>Автору удалось вызвать интерес аудитории и уложиться в регламент</w:t>
            </w:r>
          </w:p>
        </w:tc>
        <w:tc>
          <w:tcPr>
            <w:tcW w:w="3119" w:type="dxa"/>
          </w:tcPr>
          <w:p w:rsidR="00D56819" w:rsidRDefault="00D56819" w:rsidP="00F57BCA">
            <w:pPr>
              <w:spacing w:line="240" w:lineRule="auto"/>
              <w:ind w:firstLine="0"/>
              <w:rPr>
                <w:i/>
                <w:iCs/>
                <w:sz w:val="24"/>
                <w:szCs w:val="24"/>
              </w:rPr>
            </w:pPr>
            <w:r>
              <w:rPr>
                <w:i/>
                <w:iCs/>
                <w:sz w:val="24"/>
                <w:szCs w:val="24"/>
              </w:rPr>
              <w:t>Автору удалось вызвать интерес аудитории, но он вышел за рамки регламента</w:t>
            </w:r>
          </w:p>
        </w:tc>
        <w:tc>
          <w:tcPr>
            <w:tcW w:w="3402" w:type="dxa"/>
          </w:tcPr>
          <w:p w:rsidR="00D56819" w:rsidRDefault="00D56819" w:rsidP="00F57BCA">
            <w:pPr>
              <w:spacing w:line="240" w:lineRule="auto"/>
              <w:ind w:firstLine="0"/>
              <w:rPr>
                <w:i/>
                <w:iCs/>
                <w:sz w:val="24"/>
                <w:szCs w:val="24"/>
              </w:rPr>
            </w:pPr>
            <w:r>
              <w:rPr>
                <w:i/>
                <w:iCs/>
                <w:sz w:val="24"/>
                <w:szCs w:val="24"/>
              </w:rPr>
              <w:t>Материал изложен с учетом регламента, однако автору не удалось заинтересовать аудиторию</w:t>
            </w:r>
          </w:p>
        </w:tc>
        <w:tc>
          <w:tcPr>
            <w:tcW w:w="2268" w:type="dxa"/>
          </w:tcPr>
          <w:p w:rsidR="00D56819" w:rsidRDefault="00D56819" w:rsidP="00F57BCA">
            <w:pPr>
              <w:spacing w:line="240" w:lineRule="auto"/>
              <w:ind w:firstLine="0"/>
              <w:rPr>
                <w:i/>
                <w:iCs/>
                <w:sz w:val="24"/>
                <w:szCs w:val="24"/>
              </w:rPr>
            </w:pPr>
            <w:r>
              <w:rPr>
                <w:i/>
                <w:iCs/>
                <w:sz w:val="24"/>
                <w:szCs w:val="24"/>
              </w:rPr>
              <w:t>Презентация не проведена</w:t>
            </w:r>
          </w:p>
        </w:tc>
      </w:tr>
    </w:tbl>
    <w:p w:rsidR="00D56819" w:rsidRDefault="00D56819" w:rsidP="00D56819">
      <w:pPr>
        <w:ind w:firstLine="0"/>
        <w:jc w:val="both"/>
        <w:sectPr w:rsidR="00D56819">
          <w:pgSz w:w="16838" w:h="11906" w:orient="landscape"/>
          <w:pgMar w:top="1134" w:right="1134" w:bottom="1134" w:left="1134" w:header="709" w:footer="709" w:gutter="0"/>
          <w:cols w:space="720"/>
          <w:titlePg/>
        </w:sectPr>
      </w:pPr>
    </w:p>
    <w:p w:rsidR="00D56819" w:rsidRDefault="00D56819" w:rsidP="00D56819">
      <w:pPr>
        <w:numPr>
          <w:ilvl w:val="0"/>
          <w:numId w:val="14"/>
        </w:numPr>
        <w:pBdr>
          <w:top w:val="nil"/>
          <w:left w:val="nil"/>
          <w:bottom w:val="nil"/>
          <w:right w:val="nil"/>
          <w:between w:val="nil"/>
        </w:pBdr>
        <w:spacing w:after="200" w:line="276" w:lineRule="auto"/>
        <w:jc w:val="center"/>
        <w:rPr>
          <w:b/>
          <w:bCs/>
          <w:color w:val="000000"/>
        </w:rPr>
      </w:pPr>
      <w:r>
        <w:rPr>
          <w:b/>
          <w:bCs/>
          <w:color w:val="000000"/>
        </w:rPr>
        <w:lastRenderedPageBreak/>
        <w:t>ТЕКУЩИЙ КОНТРОЛЬ И ПРОМЕЖУТОЧНАЯ АТТЕСТАЦИЯ</w:t>
      </w:r>
    </w:p>
    <w:p w:rsidR="00D56819" w:rsidRDefault="00D56819" w:rsidP="00D56819">
      <w:pPr>
        <w:jc w:val="both"/>
      </w:pPr>
      <w:r>
        <w:t xml:space="preserve">По дисциплине предусмотрены следующие виды контроля: текущий контроль (осуществление контроля всех видов аудиторной и внеаудиторной деятельности обучающегося с целью получения первичной информации о ходе усвоения отдельных элементов содержания дисциплины, дисциплинарное тестирование), промежуточная аттестация (оценивается уровень и качество подготовки по дисциплине в целом). </w:t>
      </w:r>
    </w:p>
    <w:p w:rsidR="00D56819" w:rsidRDefault="00D56819" w:rsidP="00D56819">
      <w:pPr>
        <w:jc w:val="both"/>
      </w:pPr>
      <w:r>
        <w:t>Текущий контроль в семестре проводится с целью обеспечения своевременной обратной связи, для коррекции обучения, активизации самостоятельной работы обучающихся. Текущий контроль служит для оценки объёма и уровня усвоения обучающимся учебного материала одного или нескольких разделов дисциплины в соответствии с её рабочей программой и определяется результатами текущего контроля знаний обучающихся.</w:t>
      </w:r>
    </w:p>
    <w:p w:rsidR="00D56819" w:rsidRDefault="00D56819" w:rsidP="00D56819">
      <w:pPr>
        <w:jc w:val="both"/>
      </w:pPr>
      <w:r>
        <w:t>Текущий контроль успеваемости предусматривает оценивание хода освоения дисциплины: теоретических основ и практической части.</w:t>
      </w:r>
    </w:p>
    <w:p w:rsidR="00D56819" w:rsidRDefault="00D56819" w:rsidP="00D56819">
      <w:pPr>
        <w:pBdr>
          <w:top w:val="nil"/>
          <w:left w:val="nil"/>
          <w:bottom w:val="nil"/>
          <w:right w:val="nil"/>
          <w:between w:val="nil"/>
        </w:pBdr>
        <w:jc w:val="both"/>
        <w:rPr>
          <w:color w:val="000000"/>
        </w:rPr>
      </w:pPr>
      <w:r>
        <w:rPr>
          <w:color w:val="000000"/>
        </w:rPr>
        <w:t>При обучении по заочной форме обучения текущий контроль не предусмотрен. Обязательным является итоговое дисциплинарное тестирование на платформе СКИФ.ТЕСТ.</w:t>
      </w:r>
    </w:p>
    <w:p w:rsidR="00D56819" w:rsidRDefault="00D56819" w:rsidP="00D56819">
      <w:pPr>
        <w:jc w:val="both"/>
      </w:pPr>
      <w:r>
        <w:t>Тестирование представляет собой систему стандартизированных заданий, позволяющая автоматизировать процедуру измерения уровня знаний и умений обучающегося.</w:t>
      </w:r>
    </w:p>
    <w:p w:rsidR="00D56819" w:rsidRDefault="00D56819" w:rsidP="00D56819">
      <w:pPr>
        <w:jc w:val="both"/>
      </w:pPr>
      <w:r>
        <w:t xml:space="preserve">Для успешного прохождения тестирования необходимо внимательно прочитать каждый вопрос и проанализировать предлагаемые ответы. Правильно выполнить задание можно не только при условии знания конкретного материала, но и благодаря способности рассуждать, отвергать неверные варианты ответа.  </w:t>
      </w:r>
    </w:p>
    <w:p w:rsidR="00D56819" w:rsidRPr="007B24E0" w:rsidRDefault="00D56819" w:rsidP="00D56819">
      <w:pPr>
        <w:jc w:val="both"/>
        <w:rPr>
          <w:lang w:val="ru-RU"/>
        </w:rPr>
      </w:pPr>
      <w:r>
        <w:t>Тестовое задан</w:t>
      </w:r>
      <w:r w:rsidR="007B24E0">
        <w:t>ие размещено на сайте СКИФ.ТЕСТ</w:t>
      </w:r>
      <w:r w:rsidR="007B24E0">
        <w:rPr>
          <w:lang w:val="ru-RU"/>
        </w:rPr>
        <w:t>.</w:t>
      </w:r>
    </w:p>
    <w:p w:rsidR="00D56819" w:rsidRDefault="00D56819" w:rsidP="00D56819">
      <w:pPr>
        <w:pBdr>
          <w:top w:val="nil"/>
          <w:left w:val="nil"/>
          <w:bottom w:val="nil"/>
          <w:right w:val="nil"/>
          <w:between w:val="nil"/>
        </w:pBdr>
        <w:jc w:val="both"/>
        <w:rPr>
          <w:color w:val="000000"/>
        </w:rPr>
      </w:pPr>
      <w:r>
        <w:rPr>
          <w:color w:val="000000"/>
        </w:rPr>
        <w:t xml:space="preserve">Промежуточная аттестация является результатом оценки знаний, умений, навыков и приобретенных компетенций обучающихся по всему объёму учебной дисциплины. </w:t>
      </w:r>
    </w:p>
    <w:p w:rsidR="00D56819" w:rsidRDefault="00D56819" w:rsidP="00D56819">
      <w:pPr>
        <w:jc w:val="both"/>
      </w:pPr>
      <w:r>
        <w:lastRenderedPageBreak/>
        <w:t xml:space="preserve">Промежуточная аттестация по дисциплине проводится в форме </w:t>
      </w:r>
      <w:r w:rsidR="007B24E0" w:rsidRPr="007B24E0">
        <w:rPr>
          <w:i/>
          <w:iCs/>
          <w:lang w:val="ru-RU"/>
        </w:rPr>
        <w:t>зачета/зачета с оценкой.</w:t>
      </w:r>
      <w:r w:rsidRPr="007B24E0">
        <w:t xml:space="preserve"> </w:t>
      </w:r>
      <w:r>
        <w:t>Весовое распределение баллов и шкала оценивания по видам контрольных мероприятий для всех форм обучения подробно раскрыты в оценочных материалах (оценочных средствах) для проведения текущего контроля и промежуточной аттестации по дисциплине и в рабочей программе дисциплины.</w:t>
      </w:r>
    </w:p>
    <w:p w:rsidR="00D56819" w:rsidRDefault="00D56819" w:rsidP="00D56819">
      <w:pPr>
        <w:ind w:firstLine="540"/>
        <w:jc w:val="both"/>
      </w:pPr>
      <w:r>
        <w:t xml:space="preserve">Подготовка к промежуточной аттестации осуществляется в следующем порядке: ознакомление с перечнем вопросов к промежуточной аттестации; повторение лекционного материала и конспектов, созданных студентами в ходе подготовки к </w:t>
      </w:r>
      <w:r w:rsidRPr="007B24E0">
        <w:rPr>
          <w:iCs/>
        </w:rPr>
        <w:t>практическим</w:t>
      </w:r>
      <w:r w:rsidRPr="007B24E0">
        <w:t xml:space="preserve"> </w:t>
      </w:r>
      <w:r>
        <w:t xml:space="preserve">занятиям и самостоятельного изучения дисциплины; консультация с преподавателем по вопросам, в которых студент не смог разобраться самостоятельно. </w:t>
      </w:r>
    </w:p>
    <w:p w:rsidR="00D56819" w:rsidRPr="007B24E0" w:rsidRDefault="00D56819" w:rsidP="00D56819">
      <w:pPr>
        <w:ind w:right="-144" w:firstLine="567"/>
        <w:jc w:val="both"/>
        <w:rPr>
          <w:b/>
          <w:iCs/>
          <w:lang w:val="ru-RU"/>
        </w:rPr>
      </w:pPr>
      <w:r w:rsidRPr="007B24E0">
        <w:rPr>
          <w:b/>
          <w:iCs/>
        </w:rPr>
        <w:t xml:space="preserve">Для </w:t>
      </w:r>
      <w:r w:rsidR="007B24E0" w:rsidRPr="007B24E0">
        <w:rPr>
          <w:b/>
          <w:iCs/>
          <w:lang w:val="ru-RU"/>
        </w:rPr>
        <w:t>зачета с оценкой</w:t>
      </w:r>
    </w:p>
    <w:p w:rsidR="00D56819" w:rsidRDefault="007B24E0" w:rsidP="00D56819">
      <w:pPr>
        <w:ind w:right="-144" w:firstLine="567"/>
        <w:jc w:val="both"/>
      </w:pPr>
      <w:r>
        <w:rPr>
          <w:lang w:val="ru-RU"/>
        </w:rPr>
        <w:t>Б</w:t>
      </w:r>
      <w:proofErr w:type="spellStart"/>
      <w:r w:rsidR="00D56819">
        <w:t>илет</w:t>
      </w:r>
      <w:proofErr w:type="spellEnd"/>
      <w:r w:rsidR="00D56819">
        <w:t xml:space="preserve"> по дисциплине включает в себя </w:t>
      </w:r>
      <w:r>
        <w:rPr>
          <w:lang w:val="ru-RU"/>
        </w:rPr>
        <w:t>23</w:t>
      </w:r>
      <w:r w:rsidR="00D56819">
        <w:t xml:space="preserve"> </w:t>
      </w:r>
      <w:r w:rsidRPr="007B24E0">
        <w:rPr>
          <w:iCs/>
          <w:lang w:val="ru-RU"/>
        </w:rPr>
        <w:t>теоретических вопроса</w:t>
      </w:r>
      <w:r w:rsidR="00D56819" w:rsidRPr="007B24E0">
        <w:rPr>
          <w:iCs/>
        </w:rPr>
        <w:t xml:space="preserve"> и </w:t>
      </w:r>
      <w:r w:rsidRPr="007B24E0">
        <w:rPr>
          <w:iCs/>
          <w:lang w:val="ru-RU"/>
        </w:rPr>
        <w:t>9</w:t>
      </w:r>
      <w:r w:rsidR="00D56819" w:rsidRPr="007B24E0">
        <w:rPr>
          <w:iCs/>
        </w:rPr>
        <w:t xml:space="preserve"> </w:t>
      </w:r>
      <w:r>
        <w:rPr>
          <w:iCs/>
        </w:rPr>
        <w:t>практических задания</w:t>
      </w:r>
      <w:r w:rsidR="00D56819" w:rsidRPr="007B24E0">
        <w:rPr>
          <w:iCs/>
        </w:rPr>
        <w:t>. За 1 теоретический вопрос – 50 баллов, 1 практическое задание – 50 баллов.</w:t>
      </w:r>
      <w:r w:rsidR="00D56819">
        <w:rPr>
          <w:i/>
          <w:iCs/>
          <w:color w:val="FF0000"/>
        </w:rPr>
        <w:t xml:space="preserve"> </w:t>
      </w:r>
      <w:r w:rsidR="00D56819">
        <w:t xml:space="preserve">Максимальное количество баллов за экзамен составляет 100 баллов. По результатам </w:t>
      </w:r>
      <w:r>
        <w:rPr>
          <w:lang w:val="ru-RU"/>
        </w:rPr>
        <w:t>зачета с оценкой</w:t>
      </w:r>
      <w:r w:rsidR="00D56819">
        <w:t xml:space="preserve"> обучающемуся выставляется оценка «отлично», «хорошо», «удовлетворительно», или «неудовлетворительно».</w:t>
      </w:r>
    </w:p>
    <w:p w:rsidR="00D56819" w:rsidRDefault="00D56819" w:rsidP="00D56819">
      <w:pPr>
        <w:ind w:firstLine="567"/>
        <w:jc w:val="center"/>
        <w:rPr>
          <w:b/>
          <w:bCs/>
        </w:rPr>
      </w:pPr>
      <w:r>
        <w:rPr>
          <w:b/>
          <w:bCs/>
        </w:rPr>
        <w:t>Критерии оценки ответа на устный вопрос билета</w:t>
      </w:r>
    </w:p>
    <w:p w:rsidR="00D56819" w:rsidRPr="007B24E0" w:rsidRDefault="00D56819" w:rsidP="00D56819">
      <w:pPr>
        <w:ind w:firstLine="567"/>
        <w:jc w:val="both"/>
      </w:pPr>
      <w:r>
        <w:t xml:space="preserve">Устный ответ студента по теоретическому вопросу билета по дисциплине оценивается максимум </w:t>
      </w:r>
      <w:r w:rsidRPr="007B24E0">
        <w:t>в 50 баллов.</w:t>
      </w:r>
    </w:p>
    <w:p w:rsidR="00D56819" w:rsidRPr="007B24E0" w:rsidRDefault="00D56819" w:rsidP="00D56819">
      <w:pPr>
        <w:ind w:firstLine="567"/>
        <w:jc w:val="both"/>
      </w:pPr>
      <w:r w:rsidRPr="007B24E0">
        <w:t>По результатам ответа от 50 до 41 балла выставляется студенту, если содержание ответа соответствует освещаемому вопросу, полностью раскрыта в ответе тема, ответ структурирован, даны правильные, аргументированные ответы на уточняющие вопросы, демонстрируется высокий уровень участия в дискуссии.</w:t>
      </w:r>
    </w:p>
    <w:p w:rsidR="00D56819" w:rsidRPr="007B24E0" w:rsidRDefault="00D56819" w:rsidP="00D56819">
      <w:pPr>
        <w:ind w:firstLine="567"/>
        <w:jc w:val="both"/>
      </w:pPr>
      <w:r w:rsidRPr="007B24E0">
        <w:t xml:space="preserve">По результатам ответа от 40 до 31 балла выставляется студенту, если содержание ответа соответствует освещаемому вопросу, полностью раскрыта в ответе тема, даны правильные, аргументированные ответы на уточняющие </w:t>
      </w:r>
      <w:r w:rsidRPr="007B24E0">
        <w:lastRenderedPageBreak/>
        <w:t>вопросы, но имеются неточности, при этом ответ не структурирован и демонстрируется средний уровень участия в дискуссии.</w:t>
      </w:r>
    </w:p>
    <w:p w:rsidR="00D56819" w:rsidRPr="007B24E0" w:rsidRDefault="00D56819" w:rsidP="00D56819">
      <w:pPr>
        <w:ind w:firstLine="567"/>
        <w:jc w:val="both"/>
      </w:pPr>
      <w:r w:rsidRPr="007B24E0">
        <w:t>По результатам ответа от 30 до 21 балла выставляется студенту, если содержание ответа соответствует освещаемому вопросу, но при полном раскрытии темы имеются неточности, даны правильные, но не аргументированные ответы на уточняющие вопросы, демонстрируется низкий уровень участия в дискуссии, ответ не структурирован, информация трудна для восприятия.</w:t>
      </w:r>
    </w:p>
    <w:p w:rsidR="00D56819" w:rsidRPr="007B24E0" w:rsidRDefault="00D56819" w:rsidP="00D56819">
      <w:pPr>
        <w:ind w:firstLine="567"/>
        <w:jc w:val="both"/>
      </w:pPr>
      <w:r w:rsidRPr="007B24E0">
        <w:t>По результатам ответа от 20 до 11 баллов выставляется студенту, если содержание ответа соответствует освещаемому вопросу, но при полном раскрытии темы имеются неточности, демонстрируется слабое владение категориальным аппаратом, даны неправильные, не аргументированные ответы на уточняющие вопросы, участие в дискуссии отсутствует, ответ не структурирован, информация трудна для восприятия.</w:t>
      </w:r>
    </w:p>
    <w:p w:rsidR="00D56819" w:rsidRDefault="00D56819" w:rsidP="00D56819">
      <w:pPr>
        <w:ind w:firstLine="567"/>
        <w:jc w:val="both"/>
      </w:pPr>
      <w:r w:rsidRPr="007B24E0">
        <w:t>По результатам ответа от 10 и менее баллов выставляется студенту, если содержание ответа соответствует освещаемому</w:t>
      </w:r>
      <w:r>
        <w:t xml:space="preserve"> вопросу, но тема в ответе не полностью раскрыта, демонстрируется слабое владение категориальным аппаратом, происходит подмена понятий, даны неправильные, не аргументированные ответы на уточняющие вопросы, участие в дискуссии полностью отсутствует, ответ не структурирован, информация трудна для восприятия.</w:t>
      </w:r>
    </w:p>
    <w:p w:rsidR="00D56819" w:rsidRDefault="00D56819" w:rsidP="00D56819">
      <w:pPr>
        <w:ind w:firstLine="567"/>
        <w:jc w:val="both"/>
      </w:pPr>
      <w:r>
        <w:t>При несоответствии содержания ответа, освещаемому вопросу студент получает 0 баллов.</w:t>
      </w:r>
    </w:p>
    <w:p w:rsidR="00D56819" w:rsidRDefault="00D56819" w:rsidP="00D56819">
      <w:pPr>
        <w:ind w:firstLine="567"/>
        <w:jc w:val="both"/>
        <w:rPr>
          <w:b/>
          <w:bCs/>
        </w:rPr>
      </w:pPr>
      <w:r>
        <w:rPr>
          <w:b/>
          <w:bCs/>
        </w:rPr>
        <w:t>Критерии оценки п</w:t>
      </w:r>
      <w:r w:rsidR="007B24E0">
        <w:rPr>
          <w:b/>
          <w:bCs/>
        </w:rPr>
        <w:t>рактических заданий для зачета с оценкой</w:t>
      </w:r>
    </w:p>
    <w:p w:rsidR="00D56819" w:rsidRPr="007B24E0" w:rsidRDefault="00D56819" w:rsidP="00D56819">
      <w:pPr>
        <w:ind w:firstLine="567"/>
        <w:jc w:val="both"/>
      </w:pPr>
      <w:r>
        <w:t xml:space="preserve">По результатам выполнения одного практического задания </w:t>
      </w:r>
      <w:r w:rsidRPr="007B24E0">
        <w:t xml:space="preserve">от 50 до 41  балла выставляется, если работа выполнена правильно и  в полном объеме, студент дает наглядные доказательства владения и умения выполнять практическую работу по заданным параметрам, дает полные ответы на вопросы преподавателя в соответствии с темой практического задания и показывает при этом глубокое владение соответствующей литературой по рассматриваемым </w:t>
      </w:r>
      <w:r w:rsidRPr="007B24E0">
        <w:lastRenderedPageBreak/>
        <w:t>вопросам, способен предложить собственное решение, проявляет умение самостоятельно и аргументировано излагать материал, анализировать исходные данные, делать самостоятельные обобщения и выводы, предлагать самостоятельные технические, либо технологические решения.</w:t>
      </w:r>
    </w:p>
    <w:p w:rsidR="00D56819" w:rsidRPr="007B24E0" w:rsidRDefault="00D56819" w:rsidP="00D56819">
      <w:pPr>
        <w:ind w:firstLine="567"/>
        <w:jc w:val="both"/>
      </w:pPr>
      <w:r w:rsidRPr="007B24E0">
        <w:t>По результатам выполнения практического задания от 40 до 31 балла выставляется, если работа выполнена правильно и в полном объеме, студент дает наглядные доказательства владения и умения выполнять практическую работу по заданным параметрам, дает практически полные ответы на вопросы преподавателя, изложение материала логическое, обоснованное справочными данными и соответствующими нормативами, освещение вопросов завершено выводами, студент обнаружил умение анализировать исходные данные, а также выполнять учебные задания. Но в выполненном задании, эскизах, устных ответах допущены неточности, некоторые незначительные ошибки, имеются погрешности оформления работы.</w:t>
      </w:r>
    </w:p>
    <w:p w:rsidR="00D56819" w:rsidRPr="007B24E0" w:rsidRDefault="00D56819" w:rsidP="00D56819">
      <w:pPr>
        <w:ind w:firstLine="567"/>
        <w:jc w:val="both"/>
      </w:pPr>
      <w:r w:rsidRPr="007B24E0">
        <w:t>По результатам выполнения практического задания от 30 до 21 балла выставляется, если работа выполнена правильно, практически в полном объеме, студент дает практически полные ответы на вопросы преподавателя, изложение материала логическое, обоснованное справочными данными и соответствующими нормативами, освещение вопросов завершено выводами, студент обнаружил умение анализировать исходные данные, а также выполнять учебные задания. Но в ответах допущены неточности, некоторые незначительные ошибки, освещение вопросов не всегда завершено выводами, имеет место недостаточная проработка технологии, эскизов наладок, имеются погрешности оформления работы.</w:t>
      </w:r>
    </w:p>
    <w:p w:rsidR="00D56819" w:rsidRPr="007B24E0" w:rsidRDefault="00D56819" w:rsidP="00D56819">
      <w:pPr>
        <w:ind w:firstLine="567"/>
        <w:jc w:val="both"/>
      </w:pPr>
      <w:r w:rsidRPr="007B24E0">
        <w:t>По результатам выполнения практического задания от 20 до 11 баллов</w:t>
      </w:r>
      <w:r w:rsidRPr="007B24E0">
        <w:rPr>
          <w:i/>
          <w:iCs/>
        </w:rPr>
        <w:t xml:space="preserve"> </w:t>
      </w:r>
      <w:r w:rsidRPr="007B24E0">
        <w:t xml:space="preserve">выставляется в том случае, когда работа выполнена с незначительными неточностями, практически в полном объеме, студент в целом овладел навыками и умениями по данной теме, обнаруживает знание лекционного материала и справочной литературы, пытается анализировать конструкторскую документацию, делать выводы и решать задачи. Но на защите контрольной </w:t>
      </w:r>
      <w:r w:rsidRPr="007B24E0">
        <w:lastRenderedPageBreak/>
        <w:t>работы ведет себя пассивно, дает неполные ответы на вопросы, работа оформлена неаккуратно.</w:t>
      </w:r>
    </w:p>
    <w:p w:rsidR="00D56819" w:rsidRDefault="00D56819" w:rsidP="00D56819">
      <w:pPr>
        <w:ind w:firstLine="567"/>
        <w:jc w:val="both"/>
      </w:pPr>
      <w:r w:rsidRPr="007B24E0">
        <w:t>По результатам выполнения практического задания от 10 и менее баллов</w:t>
      </w:r>
      <w:r w:rsidRPr="007B24E0">
        <w:rPr>
          <w:i/>
          <w:iCs/>
        </w:rPr>
        <w:t xml:space="preserve"> </w:t>
      </w:r>
      <w:r w:rsidRPr="007B24E0">
        <w:t>выставляется в том случае, когда работа выполнена неаккуратно, с неточностями</w:t>
      </w:r>
      <w:r>
        <w:t xml:space="preserve"> и не в полном объеме, но студент в целом овладел содержанием вопросов по данной теме, обнаруживает знание лекционного материала и учебной литературы, пытается анализировать чертежи, делать выводы и решать задачи. При этом, дает неполные ответы на вопросы, допускает ошибки при освещении результатов выполненной работы.</w:t>
      </w:r>
    </w:p>
    <w:p w:rsidR="00D56819" w:rsidRDefault="00D56819" w:rsidP="00D56819">
      <w:pPr>
        <w:ind w:right="-144" w:firstLine="567"/>
        <w:jc w:val="both"/>
      </w:pPr>
      <w:r>
        <w:t>Оценка «отлично» (91</w:t>
      </w:r>
      <w:r w:rsidR="00BA24C7">
        <w:t>–</w:t>
      </w:r>
      <w:r>
        <w:t>100 баллов) выставляется обучающемуся, если:</w:t>
      </w:r>
    </w:p>
    <w:p w:rsidR="00D56819" w:rsidRDefault="00BA24C7" w:rsidP="00D56819">
      <w:pPr>
        <w:ind w:right="-144" w:firstLine="567"/>
        <w:jc w:val="both"/>
      </w:pPr>
      <w:r>
        <w:t>–</w:t>
      </w:r>
      <w:r w:rsidR="00D56819">
        <w:t xml:space="preserve"> обучающийся набрал по текущему контролю необходимые и достаточные баллы для выставления оценки «автоматом» (для студентов очной формы обучения);</w:t>
      </w:r>
    </w:p>
    <w:p w:rsidR="00D56819" w:rsidRDefault="00BA24C7" w:rsidP="00D56819">
      <w:pPr>
        <w:ind w:right="-144" w:firstLine="567"/>
        <w:jc w:val="both"/>
      </w:pPr>
      <w:r>
        <w:t>–</w:t>
      </w:r>
      <w:r w:rsidR="00D56819">
        <w:t xml:space="preserve"> обучающийся знает, понимает основные положения дисциплины, демонстрирует умение применять их для выполнения задания, в котором нет явно указанных способов решения;</w:t>
      </w:r>
    </w:p>
    <w:p w:rsidR="00D56819" w:rsidRDefault="00BA24C7" w:rsidP="00D56819">
      <w:pPr>
        <w:ind w:right="-144" w:firstLine="567"/>
        <w:jc w:val="both"/>
      </w:pPr>
      <w:r>
        <w:t>–</w:t>
      </w:r>
      <w:r w:rsidR="00D56819">
        <w:t xml:space="preserve"> обучающийся анализирует элементы, устанавливает связи между ними, сводит их в единую систему, способен выдвинуть идею, спроектировать и презентовать свой проект (решение);</w:t>
      </w:r>
    </w:p>
    <w:p w:rsidR="00D56819" w:rsidRDefault="00BA24C7" w:rsidP="00D56819">
      <w:pPr>
        <w:ind w:right="-144" w:firstLine="567"/>
        <w:jc w:val="both"/>
      </w:pPr>
      <w:r>
        <w:t>–</w:t>
      </w:r>
      <w:r w:rsidR="00D56819">
        <w:t xml:space="preserve"> ответ обучающегося по теоретическому и практическому материалу, содержащемуся в вопросах экзаменационного билета, является полным, и удовлетворяет требованиям программы дисциплины;</w:t>
      </w:r>
    </w:p>
    <w:p w:rsidR="00D56819" w:rsidRDefault="00BA24C7" w:rsidP="00D56819">
      <w:pPr>
        <w:ind w:right="-144" w:firstLine="567"/>
        <w:jc w:val="both"/>
      </w:pPr>
      <w:r>
        <w:t>–</w:t>
      </w:r>
      <w:r w:rsidR="00D56819">
        <w:t xml:space="preserve"> обучающийся продемонстрировал свободное владение концептуально</w:t>
      </w:r>
      <w:r>
        <w:t>–</w:t>
      </w:r>
      <w:r w:rsidR="00D56819">
        <w:t>понятийным аппаратом, научным языком и терминологией дисциплины;</w:t>
      </w:r>
    </w:p>
    <w:p w:rsidR="00D56819" w:rsidRDefault="00BA24C7" w:rsidP="00D56819">
      <w:pPr>
        <w:ind w:right="-144" w:firstLine="567"/>
        <w:jc w:val="both"/>
      </w:pPr>
      <w:r>
        <w:t>–</w:t>
      </w:r>
      <w:r w:rsidR="00D56819">
        <w:t xml:space="preserve"> на дополнительные вопросы преподавателя обучающийся дал правильные ответы. Компетенция сформирована на высоком уровне.</w:t>
      </w:r>
    </w:p>
    <w:p w:rsidR="00D56819" w:rsidRDefault="00D56819" w:rsidP="00D56819">
      <w:pPr>
        <w:ind w:right="-144" w:firstLine="567"/>
        <w:jc w:val="both"/>
      </w:pPr>
      <w:r>
        <w:t>Оценка «хорошо» (76</w:t>
      </w:r>
      <w:r w:rsidR="00BA24C7">
        <w:t>–</w:t>
      </w:r>
      <w:r>
        <w:t>90 баллов) выставляется обучающемуся, если:</w:t>
      </w:r>
    </w:p>
    <w:p w:rsidR="00D56819" w:rsidRDefault="00BA24C7" w:rsidP="00D56819">
      <w:pPr>
        <w:ind w:right="-144" w:firstLine="567"/>
        <w:jc w:val="both"/>
      </w:pPr>
      <w:r>
        <w:t>–</w:t>
      </w:r>
      <w:r w:rsidR="00D56819">
        <w:t xml:space="preserve"> обучающийся набрал по текущему контролю необходимые и достаточные баллы для выставления оценки автоматом (для студентов очной формы обучения);</w:t>
      </w:r>
    </w:p>
    <w:p w:rsidR="00D56819" w:rsidRDefault="00BA24C7" w:rsidP="00D56819">
      <w:pPr>
        <w:ind w:right="-144" w:firstLine="567"/>
        <w:jc w:val="both"/>
      </w:pPr>
      <w:r>
        <w:lastRenderedPageBreak/>
        <w:t>–</w:t>
      </w:r>
      <w:r w:rsidR="00D56819">
        <w:t xml:space="preserve"> обучающийся знает, понимает основные положения дисциплины, демонстрирует умение применять их для выполнения задания, в котором нет явно указанных способов решения; анализирует элементы, устанавливает связи между ними;</w:t>
      </w:r>
    </w:p>
    <w:p w:rsidR="00D56819" w:rsidRDefault="00BA24C7" w:rsidP="00D56819">
      <w:pPr>
        <w:ind w:right="-144" w:firstLine="567"/>
        <w:jc w:val="both"/>
      </w:pPr>
      <w:r>
        <w:t>–</w:t>
      </w:r>
      <w:r w:rsidR="00D56819">
        <w:t xml:space="preserve"> ответ по теоретическому материалу, содержащемуся в вопросах экзаменационного билета, является полным, или частично полным и удовлетворяет требованиям программы, но не всегда дается точное, уверенное и аргументированное изложение материала;</w:t>
      </w:r>
    </w:p>
    <w:p w:rsidR="00D56819" w:rsidRDefault="00BA24C7" w:rsidP="00D56819">
      <w:pPr>
        <w:ind w:right="-144" w:firstLine="567"/>
        <w:jc w:val="both"/>
      </w:pPr>
      <w:r>
        <w:t>–</w:t>
      </w:r>
      <w:r w:rsidR="00D56819">
        <w:t xml:space="preserve"> на дополнительные вопросы преподавателя обучающийся дал правильные ответы;</w:t>
      </w:r>
    </w:p>
    <w:p w:rsidR="00D56819" w:rsidRDefault="00BA24C7" w:rsidP="00D56819">
      <w:pPr>
        <w:ind w:right="-144" w:firstLine="567"/>
        <w:jc w:val="both"/>
      </w:pPr>
      <w:r>
        <w:t>–</w:t>
      </w:r>
      <w:r w:rsidR="00D56819">
        <w:t xml:space="preserve"> обучающийся продемонстрировал владение терминологией соответствующей дисциплины.</w:t>
      </w:r>
    </w:p>
    <w:p w:rsidR="00D56819" w:rsidRDefault="00D56819" w:rsidP="00D56819">
      <w:pPr>
        <w:ind w:right="-144" w:firstLine="567"/>
        <w:jc w:val="both"/>
      </w:pPr>
      <w:r>
        <w:t>Компетенция сформирована на среднем уровне.</w:t>
      </w:r>
    </w:p>
    <w:p w:rsidR="00D56819" w:rsidRDefault="00D56819" w:rsidP="00D56819">
      <w:pPr>
        <w:ind w:right="-144" w:firstLine="567"/>
        <w:jc w:val="both"/>
      </w:pPr>
      <w:r>
        <w:t>Оценка «удовлетворительно» (61</w:t>
      </w:r>
      <w:r w:rsidR="00BA24C7">
        <w:t>–</w:t>
      </w:r>
      <w:r>
        <w:t>75 баллов) выставляется обучающемуся, если:</w:t>
      </w:r>
    </w:p>
    <w:p w:rsidR="00D56819" w:rsidRDefault="00BA24C7" w:rsidP="00D56819">
      <w:pPr>
        <w:ind w:right="-144" w:firstLine="567"/>
        <w:jc w:val="both"/>
      </w:pPr>
      <w:r>
        <w:t>–</w:t>
      </w:r>
      <w:r w:rsidR="00D56819">
        <w:t xml:space="preserve"> обучающийся набрал по текущему контролю необходимые и достаточные баллы для выставления оценки автоматом (для студентов очной формы обучения);</w:t>
      </w:r>
    </w:p>
    <w:p w:rsidR="00D56819" w:rsidRDefault="00BA24C7" w:rsidP="00D56819">
      <w:pPr>
        <w:ind w:right="-144" w:firstLine="567"/>
        <w:jc w:val="both"/>
      </w:pPr>
      <w:r>
        <w:t>–</w:t>
      </w:r>
      <w:r w:rsidR="00D56819">
        <w:t xml:space="preserve"> обучающийся знает и воспроизводит основные положения дисциплины в соответствии с заданием, применяет их для выполнения типового задания в котором очевиден способ решения;</w:t>
      </w:r>
    </w:p>
    <w:p w:rsidR="00D56819" w:rsidRDefault="00BA24C7" w:rsidP="00D56819">
      <w:pPr>
        <w:ind w:right="-144" w:firstLine="567"/>
        <w:jc w:val="both"/>
      </w:pPr>
      <w:r>
        <w:t>–</w:t>
      </w:r>
      <w:r w:rsidR="00D56819">
        <w:t xml:space="preserve"> обучающийся продемонстрировал базовые знания важнейших разделов дисциплины и содержания лекционного курса;</w:t>
      </w:r>
    </w:p>
    <w:p w:rsidR="00D56819" w:rsidRDefault="00BA24C7" w:rsidP="00D56819">
      <w:pPr>
        <w:ind w:right="-144" w:firstLine="567"/>
        <w:jc w:val="both"/>
      </w:pPr>
      <w:r>
        <w:t>–</w:t>
      </w:r>
      <w:r w:rsidR="00D56819">
        <w:t xml:space="preserve"> у обучающегося имеются затруднения в использовании научно</w:t>
      </w:r>
      <w:r>
        <w:t>–</w:t>
      </w:r>
      <w:r w:rsidR="00D56819">
        <w:t>понятийного аппарата в терминологии курса;</w:t>
      </w:r>
    </w:p>
    <w:p w:rsidR="00D56819" w:rsidRDefault="00BA24C7" w:rsidP="00D56819">
      <w:pPr>
        <w:ind w:right="-144" w:firstLine="567"/>
        <w:jc w:val="both"/>
      </w:pPr>
      <w:r>
        <w:t>–</w:t>
      </w:r>
      <w:r w:rsidR="00D56819">
        <w:t xml:space="preserve"> несмотря на недостаточность знаний, обучающийся имеется стремление логически четко построить ответ, что свидетельствует о возможности последующего обучения.</w:t>
      </w:r>
    </w:p>
    <w:p w:rsidR="00D56819" w:rsidRDefault="00D56819" w:rsidP="00D56819">
      <w:pPr>
        <w:ind w:right="-144" w:firstLine="567"/>
        <w:jc w:val="both"/>
      </w:pPr>
      <w:r>
        <w:t>Компетенция сформирована на базовом уровне.</w:t>
      </w:r>
    </w:p>
    <w:p w:rsidR="00D56819" w:rsidRDefault="00D56819" w:rsidP="00D56819">
      <w:pPr>
        <w:ind w:right="-144" w:firstLine="567"/>
        <w:jc w:val="both"/>
      </w:pPr>
      <w:r>
        <w:t>Оценка «неудовлетворительно» (менее 61 балла) выставляется обучающемуся, если:</w:t>
      </w:r>
    </w:p>
    <w:p w:rsidR="00D56819" w:rsidRDefault="00BA24C7" w:rsidP="00D56819">
      <w:pPr>
        <w:ind w:right="-144" w:firstLine="567"/>
        <w:jc w:val="both"/>
      </w:pPr>
      <w:r>
        <w:lastRenderedPageBreak/>
        <w:t>–</w:t>
      </w:r>
      <w:r w:rsidR="00D56819">
        <w:t xml:space="preserve"> обучающийся имеет представление о содержании дисциплины, но не знает основные положения (темы, раздела, закона и т.д.), к которому относится задание, не способен выполнить задание с очевидным решением, не владеет навыками анализа и синтеза;</w:t>
      </w:r>
    </w:p>
    <w:p w:rsidR="00D56819" w:rsidRDefault="00BA24C7" w:rsidP="00D56819">
      <w:pPr>
        <w:ind w:right="-144" w:firstLine="567"/>
        <w:jc w:val="both"/>
      </w:pPr>
      <w:r>
        <w:t>–</w:t>
      </w:r>
      <w:r w:rsidR="00D56819">
        <w:t xml:space="preserve"> у обучающегося имеются существенные пробелы в знании основного материала по дисциплине;</w:t>
      </w:r>
    </w:p>
    <w:p w:rsidR="00D56819" w:rsidRDefault="00BA24C7" w:rsidP="00D56819">
      <w:pPr>
        <w:ind w:right="-144" w:firstLine="567"/>
        <w:jc w:val="both"/>
      </w:pPr>
      <w:r>
        <w:t>–</w:t>
      </w:r>
      <w:r w:rsidR="00D56819">
        <w:t xml:space="preserve"> в процессе ответа по теоретическому материалу, содержащемуся в вопросах билета, допущены принципиальные ошибки при изложении материала.</w:t>
      </w:r>
    </w:p>
    <w:p w:rsidR="00D56819" w:rsidRDefault="00D56819" w:rsidP="00D56819">
      <w:pPr>
        <w:ind w:right="-144" w:firstLine="567"/>
        <w:jc w:val="both"/>
      </w:pPr>
      <w:r>
        <w:t>Компетенция не сформирована.</w:t>
      </w:r>
    </w:p>
    <w:p w:rsidR="00343895" w:rsidRPr="00343895" w:rsidRDefault="00343895" w:rsidP="00343895">
      <w:pPr>
        <w:ind w:right="-144" w:firstLine="567"/>
        <w:jc w:val="center"/>
        <w:rPr>
          <w:b/>
          <w:bCs/>
          <w:lang w:val="ru-RU"/>
        </w:rPr>
      </w:pPr>
      <w:r>
        <w:rPr>
          <w:b/>
          <w:bCs/>
        </w:rPr>
        <w:t xml:space="preserve">Перечень вопросов для </w:t>
      </w:r>
      <w:r>
        <w:rPr>
          <w:b/>
          <w:bCs/>
          <w:lang w:val="ru-RU"/>
        </w:rPr>
        <w:t>зачета с оценкой</w:t>
      </w:r>
    </w:p>
    <w:p w:rsidR="00343895" w:rsidRPr="00343895" w:rsidRDefault="00343895" w:rsidP="00343895">
      <w:pPr>
        <w:ind w:right="-144" w:firstLine="567"/>
        <w:jc w:val="both"/>
        <w:rPr>
          <w:rFonts w:eastAsia="Calibri"/>
          <w:i/>
          <w:iCs/>
          <w:color w:val="000000"/>
        </w:rPr>
      </w:pPr>
      <w:r w:rsidRPr="00343895">
        <w:rPr>
          <w:rFonts w:eastAsia="Calibri"/>
          <w:i/>
          <w:iCs/>
          <w:color w:val="000000"/>
        </w:rPr>
        <w:t>1. Разнообразие подходов в понимании развития и формирования народной хореографии.</w:t>
      </w:r>
    </w:p>
    <w:p w:rsidR="00343895" w:rsidRPr="00343895" w:rsidRDefault="00343895" w:rsidP="00343895">
      <w:pPr>
        <w:ind w:right="-144" w:firstLine="567"/>
        <w:jc w:val="both"/>
        <w:rPr>
          <w:rFonts w:eastAsia="Calibri"/>
          <w:i/>
          <w:iCs/>
          <w:color w:val="000000"/>
        </w:rPr>
      </w:pPr>
      <w:r w:rsidRPr="00343895">
        <w:rPr>
          <w:rFonts w:eastAsia="Calibri"/>
          <w:i/>
          <w:iCs/>
          <w:color w:val="000000"/>
        </w:rPr>
        <w:t>2. Область функционирования хореографических форм в традиционных обрядах календарного и семейного циклов.</w:t>
      </w:r>
    </w:p>
    <w:p w:rsidR="00343895" w:rsidRPr="00343895" w:rsidRDefault="00343895" w:rsidP="00343895">
      <w:pPr>
        <w:ind w:right="-144" w:firstLine="567"/>
        <w:jc w:val="both"/>
        <w:rPr>
          <w:rFonts w:eastAsia="Calibri"/>
          <w:i/>
          <w:iCs/>
          <w:color w:val="000000"/>
        </w:rPr>
      </w:pPr>
      <w:r w:rsidRPr="00343895">
        <w:rPr>
          <w:rFonts w:eastAsia="Calibri"/>
          <w:i/>
          <w:iCs/>
          <w:color w:val="000000"/>
        </w:rPr>
        <w:t>3. Значение кодов в понимании ключевых функций народной хореографии.</w:t>
      </w:r>
    </w:p>
    <w:p w:rsidR="00343895" w:rsidRPr="00343895" w:rsidRDefault="00343895" w:rsidP="00343895">
      <w:pPr>
        <w:ind w:right="-144" w:firstLine="567"/>
        <w:jc w:val="both"/>
        <w:rPr>
          <w:rFonts w:eastAsia="Calibri"/>
          <w:i/>
          <w:iCs/>
          <w:color w:val="000000"/>
        </w:rPr>
      </w:pPr>
      <w:r w:rsidRPr="00343895">
        <w:rPr>
          <w:rFonts w:eastAsia="Calibri"/>
          <w:i/>
          <w:iCs/>
          <w:color w:val="000000"/>
        </w:rPr>
        <w:t>4. Взаимосвязь хореографического «текста» с музыкальными, поэтическими, игровыми компонентами, обуславливающие назначение и функции хореографических форм.</w:t>
      </w:r>
    </w:p>
    <w:p w:rsidR="00343895" w:rsidRPr="00343895" w:rsidRDefault="00343895" w:rsidP="00343895">
      <w:pPr>
        <w:ind w:right="-144" w:firstLine="567"/>
        <w:jc w:val="both"/>
        <w:rPr>
          <w:rFonts w:eastAsia="Calibri"/>
          <w:i/>
          <w:iCs/>
          <w:color w:val="000000"/>
        </w:rPr>
      </w:pPr>
      <w:r w:rsidRPr="00343895">
        <w:rPr>
          <w:rFonts w:eastAsia="Calibri"/>
          <w:i/>
          <w:iCs/>
          <w:color w:val="000000"/>
        </w:rPr>
        <w:t>5. Пляски ряженых (в святочных, масленичных, свадебных обрядах ит. п.) как особая форма народной хореографии.</w:t>
      </w:r>
    </w:p>
    <w:p w:rsidR="00343895" w:rsidRPr="00343895" w:rsidRDefault="00343895" w:rsidP="00343895">
      <w:pPr>
        <w:ind w:right="-144" w:firstLine="567"/>
        <w:jc w:val="both"/>
        <w:rPr>
          <w:rFonts w:eastAsia="Calibri"/>
          <w:i/>
          <w:iCs/>
          <w:color w:val="000000"/>
        </w:rPr>
      </w:pPr>
      <w:r w:rsidRPr="00343895">
        <w:rPr>
          <w:rFonts w:eastAsia="Calibri"/>
          <w:i/>
          <w:iCs/>
          <w:color w:val="000000"/>
        </w:rPr>
        <w:t>6. Элементы русского народного танца.</w:t>
      </w:r>
    </w:p>
    <w:p w:rsidR="00343895" w:rsidRPr="00343895" w:rsidRDefault="00343895" w:rsidP="00343895">
      <w:pPr>
        <w:ind w:right="-144" w:firstLine="567"/>
        <w:jc w:val="both"/>
        <w:rPr>
          <w:rFonts w:eastAsia="Calibri"/>
          <w:i/>
          <w:iCs/>
          <w:color w:val="000000"/>
        </w:rPr>
      </w:pPr>
      <w:r w:rsidRPr="00343895">
        <w:rPr>
          <w:rFonts w:eastAsia="Calibri"/>
          <w:i/>
          <w:iCs/>
          <w:color w:val="000000"/>
        </w:rPr>
        <w:t>7. Вопросы освоения элементов русского народного танца в самодеятельном коллективе.</w:t>
      </w:r>
    </w:p>
    <w:p w:rsidR="00343895" w:rsidRPr="00343895" w:rsidRDefault="00343895" w:rsidP="00343895">
      <w:pPr>
        <w:ind w:right="-144" w:firstLine="567"/>
        <w:jc w:val="both"/>
        <w:rPr>
          <w:rFonts w:eastAsia="Calibri"/>
          <w:i/>
          <w:iCs/>
          <w:color w:val="000000"/>
        </w:rPr>
      </w:pPr>
      <w:r w:rsidRPr="00343895">
        <w:rPr>
          <w:rFonts w:eastAsia="Calibri"/>
          <w:i/>
          <w:iCs/>
          <w:color w:val="000000"/>
        </w:rPr>
        <w:t>8. Танцевальная импровизация русского пляса.</w:t>
      </w:r>
    </w:p>
    <w:p w:rsidR="00343895" w:rsidRPr="00343895" w:rsidRDefault="00343895" w:rsidP="00343895">
      <w:pPr>
        <w:ind w:right="-144" w:firstLine="567"/>
        <w:jc w:val="both"/>
        <w:rPr>
          <w:rFonts w:eastAsia="Calibri"/>
          <w:i/>
          <w:iCs/>
          <w:color w:val="000000"/>
        </w:rPr>
      </w:pPr>
      <w:r w:rsidRPr="00343895">
        <w:rPr>
          <w:rFonts w:eastAsia="Calibri"/>
          <w:i/>
          <w:iCs/>
          <w:color w:val="000000"/>
        </w:rPr>
        <w:t>9. Развитие импровизационного потенциала у участников творческого коллектива.</w:t>
      </w:r>
    </w:p>
    <w:p w:rsidR="00343895" w:rsidRPr="00343895" w:rsidRDefault="00343895" w:rsidP="00343895">
      <w:pPr>
        <w:ind w:right="-144" w:firstLine="567"/>
        <w:jc w:val="both"/>
        <w:rPr>
          <w:rFonts w:eastAsia="Calibri"/>
          <w:i/>
          <w:iCs/>
          <w:color w:val="000000"/>
        </w:rPr>
      </w:pPr>
      <w:r w:rsidRPr="00343895">
        <w:rPr>
          <w:rFonts w:eastAsia="Calibri"/>
          <w:i/>
          <w:iCs/>
          <w:color w:val="000000"/>
        </w:rPr>
        <w:t>10. Игровые хороводы</w:t>
      </w:r>
    </w:p>
    <w:p w:rsidR="00343895" w:rsidRPr="00343895" w:rsidRDefault="00343895" w:rsidP="00343895">
      <w:pPr>
        <w:ind w:right="-144" w:firstLine="567"/>
        <w:jc w:val="both"/>
        <w:rPr>
          <w:rFonts w:eastAsia="Calibri"/>
          <w:i/>
          <w:iCs/>
          <w:color w:val="000000"/>
        </w:rPr>
      </w:pPr>
      <w:r w:rsidRPr="00343895">
        <w:rPr>
          <w:rFonts w:eastAsia="Calibri"/>
          <w:i/>
          <w:iCs/>
          <w:color w:val="000000"/>
        </w:rPr>
        <w:t>11. Орнаментальные хороводы.</w:t>
      </w:r>
    </w:p>
    <w:p w:rsidR="00343895" w:rsidRPr="00343895" w:rsidRDefault="00343895" w:rsidP="00343895">
      <w:pPr>
        <w:ind w:right="-144" w:firstLine="567"/>
        <w:jc w:val="both"/>
        <w:rPr>
          <w:rFonts w:eastAsia="Calibri"/>
          <w:i/>
          <w:iCs/>
          <w:color w:val="000000"/>
        </w:rPr>
      </w:pPr>
      <w:r w:rsidRPr="00343895">
        <w:rPr>
          <w:rFonts w:eastAsia="Calibri"/>
          <w:i/>
          <w:iCs/>
          <w:color w:val="000000"/>
        </w:rPr>
        <w:t>12. Пластическая выразительность (лексика танца) как знаковая система региональной принадлежности.</w:t>
      </w:r>
    </w:p>
    <w:p w:rsidR="00343895" w:rsidRPr="00343895" w:rsidRDefault="00343895" w:rsidP="00343895">
      <w:pPr>
        <w:ind w:right="-144" w:firstLine="567"/>
        <w:jc w:val="both"/>
        <w:rPr>
          <w:rFonts w:eastAsia="Calibri"/>
          <w:i/>
          <w:iCs/>
          <w:color w:val="000000"/>
        </w:rPr>
      </w:pPr>
      <w:r w:rsidRPr="00343895">
        <w:rPr>
          <w:rFonts w:eastAsia="Calibri"/>
          <w:i/>
          <w:iCs/>
          <w:color w:val="000000"/>
        </w:rPr>
        <w:lastRenderedPageBreak/>
        <w:t>13. Пространственный рисунок танца как основа организации движения.</w:t>
      </w:r>
    </w:p>
    <w:p w:rsidR="00343895" w:rsidRPr="00343895" w:rsidRDefault="00343895" w:rsidP="00343895">
      <w:pPr>
        <w:ind w:right="-144" w:firstLine="567"/>
        <w:jc w:val="both"/>
        <w:rPr>
          <w:rFonts w:eastAsia="Calibri"/>
          <w:i/>
          <w:iCs/>
          <w:color w:val="000000"/>
        </w:rPr>
      </w:pPr>
      <w:r w:rsidRPr="00343895">
        <w:rPr>
          <w:rFonts w:eastAsia="Calibri"/>
          <w:i/>
          <w:iCs/>
          <w:color w:val="000000"/>
        </w:rPr>
        <w:t>14. Развитие танцевальной координации у участников творческого коллектива.</w:t>
      </w:r>
    </w:p>
    <w:p w:rsidR="00343895" w:rsidRPr="00343895" w:rsidRDefault="00343895" w:rsidP="00343895">
      <w:pPr>
        <w:ind w:right="-144" w:firstLine="567"/>
        <w:jc w:val="both"/>
        <w:rPr>
          <w:rFonts w:eastAsia="Calibri"/>
          <w:i/>
          <w:iCs/>
          <w:color w:val="000000"/>
        </w:rPr>
      </w:pPr>
      <w:r w:rsidRPr="00343895">
        <w:rPr>
          <w:rFonts w:eastAsia="Calibri"/>
          <w:i/>
          <w:iCs/>
          <w:color w:val="000000"/>
        </w:rPr>
        <w:t>15. Массовый импровизационный пляс.</w:t>
      </w:r>
    </w:p>
    <w:p w:rsidR="00343895" w:rsidRPr="00343895" w:rsidRDefault="00343895" w:rsidP="00343895">
      <w:pPr>
        <w:ind w:right="-144" w:firstLine="567"/>
        <w:jc w:val="both"/>
        <w:rPr>
          <w:rFonts w:eastAsia="Calibri"/>
          <w:i/>
          <w:iCs/>
          <w:color w:val="000000"/>
        </w:rPr>
      </w:pPr>
      <w:r w:rsidRPr="00343895">
        <w:rPr>
          <w:rFonts w:eastAsia="Calibri"/>
          <w:i/>
          <w:iCs/>
          <w:color w:val="000000"/>
        </w:rPr>
        <w:t>16. Парные городские танцы.</w:t>
      </w:r>
    </w:p>
    <w:p w:rsidR="00343895" w:rsidRPr="00343895" w:rsidRDefault="00343895" w:rsidP="00343895">
      <w:pPr>
        <w:ind w:right="-144" w:firstLine="567"/>
        <w:jc w:val="both"/>
        <w:rPr>
          <w:rFonts w:eastAsia="Calibri"/>
          <w:i/>
          <w:iCs/>
          <w:color w:val="000000"/>
        </w:rPr>
      </w:pPr>
      <w:r w:rsidRPr="00343895">
        <w:rPr>
          <w:rFonts w:eastAsia="Calibri"/>
          <w:i/>
          <w:iCs/>
          <w:color w:val="000000"/>
        </w:rPr>
        <w:t>17. Методика освоения парных городских танцев в самодеятельном коллективе.</w:t>
      </w:r>
    </w:p>
    <w:p w:rsidR="00343895" w:rsidRPr="00343895" w:rsidRDefault="00343895" w:rsidP="00343895">
      <w:pPr>
        <w:ind w:right="-144" w:firstLine="567"/>
        <w:jc w:val="both"/>
        <w:rPr>
          <w:rFonts w:eastAsia="Calibri"/>
          <w:i/>
          <w:iCs/>
          <w:color w:val="000000"/>
        </w:rPr>
      </w:pPr>
      <w:r w:rsidRPr="00343895">
        <w:rPr>
          <w:rFonts w:eastAsia="Calibri"/>
          <w:i/>
          <w:iCs/>
          <w:color w:val="000000"/>
        </w:rPr>
        <w:t>18. Принципы классификации хореографического фольклора.</w:t>
      </w:r>
    </w:p>
    <w:p w:rsidR="00343895" w:rsidRPr="00343895" w:rsidRDefault="00343895" w:rsidP="00343895">
      <w:pPr>
        <w:ind w:right="-144" w:firstLine="567"/>
        <w:jc w:val="both"/>
        <w:rPr>
          <w:rFonts w:eastAsia="Calibri"/>
          <w:i/>
          <w:iCs/>
          <w:color w:val="000000"/>
        </w:rPr>
      </w:pPr>
      <w:r w:rsidRPr="00343895">
        <w:rPr>
          <w:rFonts w:eastAsia="Calibri"/>
          <w:i/>
          <w:iCs/>
          <w:color w:val="000000"/>
        </w:rPr>
        <w:t>19. Формы пляски.</w:t>
      </w:r>
    </w:p>
    <w:p w:rsidR="00343895" w:rsidRPr="00343895" w:rsidRDefault="00343895" w:rsidP="00343895">
      <w:pPr>
        <w:ind w:right="-144" w:firstLine="567"/>
        <w:jc w:val="both"/>
        <w:rPr>
          <w:rFonts w:eastAsia="Calibri"/>
          <w:i/>
          <w:iCs/>
          <w:color w:val="000000"/>
        </w:rPr>
      </w:pPr>
      <w:r w:rsidRPr="00343895">
        <w:rPr>
          <w:rFonts w:eastAsia="Calibri"/>
          <w:i/>
          <w:iCs/>
          <w:color w:val="000000"/>
        </w:rPr>
        <w:t>20. Формы и структурные признаки кадрилей.</w:t>
      </w:r>
    </w:p>
    <w:p w:rsidR="00343895" w:rsidRPr="00343895" w:rsidRDefault="00343895" w:rsidP="00343895">
      <w:pPr>
        <w:ind w:right="-144" w:firstLine="567"/>
        <w:jc w:val="both"/>
        <w:rPr>
          <w:rFonts w:eastAsia="Calibri"/>
          <w:i/>
          <w:iCs/>
          <w:color w:val="000000"/>
        </w:rPr>
      </w:pPr>
      <w:r w:rsidRPr="00343895">
        <w:rPr>
          <w:rFonts w:eastAsia="Calibri"/>
          <w:i/>
          <w:iCs/>
          <w:color w:val="000000"/>
        </w:rPr>
        <w:t>21. Пластический стиль пляски южного региона России.</w:t>
      </w:r>
    </w:p>
    <w:p w:rsidR="00343895" w:rsidRPr="00343895" w:rsidRDefault="00343895" w:rsidP="00343895">
      <w:pPr>
        <w:ind w:right="-144" w:firstLine="567"/>
        <w:jc w:val="both"/>
        <w:rPr>
          <w:rFonts w:eastAsia="Calibri"/>
          <w:i/>
          <w:iCs/>
          <w:color w:val="000000"/>
        </w:rPr>
      </w:pPr>
      <w:r w:rsidRPr="00343895">
        <w:rPr>
          <w:rFonts w:eastAsia="Calibri"/>
          <w:i/>
          <w:iCs/>
          <w:color w:val="000000"/>
        </w:rPr>
        <w:t>22. Исполнительские приемы и манера русской северной пляски.</w:t>
      </w:r>
    </w:p>
    <w:p w:rsidR="00343895" w:rsidRDefault="00343895" w:rsidP="00343895">
      <w:pPr>
        <w:ind w:right="-144" w:firstLine="567"/>
        <w:jc w:val="both"/>
        <w:rPr>
          <w:rFonts w:eastAsia="Calibri"/>
          <w:i/>
          <w:iCs/>
          <w:color w:val="000000"/>
        </w:rPr>
      </w:pPr>
      <w:r>
        <w:rPr>
          <w:rFonts w:eastAsia="Calibri"/>
          <w:i/>
          <w:iCs/>
          <w:color w:val="000000"/>
        </w:rPr>
        <w:t>23.</w:t>
      </w:r>
      <w:r w:rsidRPr="00343895">
        <w:rPr>
          <w:rFonts w:eastAsia="Calibri"/>
          <w:i/>
          <w:iCs/>
          <w:color w:val="000000"/>
        </w:rPr>
        <w:t>Методика освоения региональных стилевых особенностей танцевального исполнительства в самодеятельном коллективе.</w:t>
      </w:r>
    </w:p>
    <w:p w:rsidR="00776310" w:rsidRDefault="00343895" w:rsidP="00343895">
      <w:pPr>
        <w:ind w:right="-144"/>
        <w:jc w:val="both"/>
        <w:rPr>
          <w:rFonts w:eastAsia="Calibri"/>
          <w:b/>
          <w:iCs/>
          <w:lang w:val="ru-RU"/>
        </w:rPr>
      </w:pPr>
      <w:r w:rsidRPr="00343895">
        <w:rPr>
          <w:rFonts w:eastAsia="Calibri"/>
          <w:b/>
          <w:iCs/>
          <w:lang w:val="ru-RU"/>
        </w:rPr>
        <w:t>Перечень практико-ориентированных заданий для зачета</w:t>
      </w:r>
    </w:p>
    <w:p w:rsidR="00343895" w:rsidRPr="00343895" w:rsidRDefault="00343895" w:rsidP="00343895">
      <w:pPr>
        <w:ind w:right="-144"/>
        <w:jc w:val="both"/>
        <w:rPr>
          <w:i/>
        </w:rPr>
      </w:pPr>
      <w:r w:rsidRPr="00343895">
        <w:rPr>
          <w:i/>
        </w:rPr>
        <w:t>1. Определить термин по предоставленному описанию.</w:t>
      </w:r>
    </w:p>
    <w:p w:rsidR="00343895" w:rsidRPr="00343895" w:rsidRDefault="00343895" w:rsidP="00343895">
      <w:pPr>
        <w:ind w:right="-144"/>
        <w:jc w:val="both"/>
        <w:rPr>
          <w:i/>
        </w:rPr>
      </w:pPr>
      <w:r w:rsidRPr="00343895">
        <w:rPr>
          <w:i/>
        </w:rPr>
        <w:t>2. Показать технически уверенное и художественно точное, этнографически верное владение осваиваемыми образцами народной хореографией, ее различными формами.</w:t>
      </w:r>
    </w:p>
    <w:p w:rsidR="00343895" w:rsidRPr="00343895" w:rsidRDefault="00343895" w:rsidP="00343895">
      <w:pPr>
        <w:ind w:right="-144"/>
        <w:jc w:val="both"/>
        <w:rPr>
          <w:i/>
        </w:rPr>
      </w:pPr>
      <w:r w:rsidRPr="00343895">
        <w:rPr>
          <w:i/>
        </w:rPr>
        <w:t>3. Предоставить письменные записи осваиваемых образцов народной хореографией</w:t>
      </w:r>
    </w:p>
    <w:p w:rsidR="00343895" w:rsidRPr="00343895" w:rsidRDefault="00343895" w:rsidP="00343895">
      <w:pPr>
        <w:ind w:right="-144"/>
        <w:jc w:val="both"/>
        <w:rPr>
          <w:i/>
        </w:rPr>
      </w:pPr>
      <w:r w:rsidRPr="00343895">
        <w:rPr>
          <w:i/>
        </w:rPr>
        <w:t>4. Воспроизвести освоенные движения в сольном исполнительстве.</w:t>
      </w:r>
    </w:p>
    <w:p w:rsidR="00343895" w:rsidRPr="00343895" w:rsidRDefault="00343895" w:rsidP="00343895">
      <w:pPr>
        <w:ind w:right="-144"/>
        <w:jc w:val="both"/>
        <w:rPr>
          <w:i/>
        </w:rPr>
      </w:pPr>
      <w:r w:rsidRPr="00343895">
        <w:rPr>
          <w:i/>
        </w:rPr>
        <w:t>5. Продемонстрировать собственные варианты сочетания движений.</w:t>
      </w:r>
    </w:p>
    <w:p w:rsidR="00343895" w:rsidRPr="00343895" w:rsidRDefault="00343895" w:rsidP="00343895">
      <w:pPr>
        <w:ind w:right="-144"/>
        <w:jc w:val="both"/>
        <w:rPr>
          <w:i/>
        </w:rPr>
      </w:pPr>
      <w:r w:rsidRPr="00343895">
        <w:rPr>
          <w:i/>
        </w:rPr>
        <w:t>6. На основе освоенных региональных элементах движений, приемов показать собственные плясовые варианты.</w:t>
      </w:r>
    </w:p>
    <w:p w:rsidR="00343895" w:rsidRPr="00343895" w:rsidRDefault="00343895" w:rsidP="00343895">
      <w:pPr>
        <w:ind w:right="-144"/>
        <w:jc w:val="both"/>
        <w:rPr>
          <w:i/>
        </w:rPr>
      </w:pPr>
      <w:r w:rsidRPr="00343895">
        <w:rPr>
          <w:i/>
        </w:rPr>
        <w:t>7. Продемонстрировать собственное плясовое исполнительство в кадрильных формах и южных хороводах.</w:t>
      </w:r>
    </w:p>
    <w:p w:rsidR="00343895" w:rsidRPr="00343895" w:rsidRDefault="00343895" w:rsidP="00343895">
      <w:pPr>
        <w:ind w:right="-144"/>
        <w:jc w:val="both"/>
        <w:rPr>
          <w:i/>
        </w:rPr>
      </w:pPr>
      <w:r w:rsidRPr="00343895">
        <w:rPr>
          <w:i/>
        </w:rPr>
        <w:t>8. Подготовить «колена» для демонстрации в переплясе. Участвовать в переплясе.</w:t>
      </w:r>
    </w:p>
    <w:p w:rsidR="00343895" w:rsidRPr="00343895" w:rsidRDefault="00343895" w:rsidP="00343895">
      <w:pPr>
        <w:ind w:right="-144"/>
        <w:jc w:val="both"/>
        <w:rPr>
          <w:i/>
        </w:rPr>
      </w:pPr>
      <w:r w:rsidRPr="00343895">
        <w:rPr>
          <w:i/>
        </w:rPr>
        <w:lastRenderedPageBreak/>
        <w:t>9. Проанализировать методику исполнения собственной пляски и пляски остальных участников.</w:t>
      </w:r>
    </w:p>
    <w:p w:rsidR="00D56819" w:rsidRPr="007B24E0" w:rsidRDefault="00D56819" w:rsidP="00D56819">
      <w:pPr>
        <w:ind w:right="-144" w:firstLine="567"/>
        <w:jc w:val="both"/>
        <w:rPr>
          <w:b/>
          <w:iCs/>
          <w:lang w:val="ru-RU"/>
        </w:rPr>
      </w:pPr>
      <w:r w:rsidRPr="007B24E0">
        <w:rPr>
          <w:b/>
          <w:iCs/>
        </w:rPr>
        <w:t>Для зачета</w:t>
      </w:r>
    </w:p>
    <w:p w:rsidR="00D56819" w:rsidRDefault="00D56819" w:rsidP="00D56819">
      <w:pPr>
        <w:ind w:right="-142" w:firstLine="567"/>
        <w:jc w:val="both"/>
      </w:pPr>
      <w:r>
        <w:t xml:space="preserve">Зачетный билет по дисциплине включает в себя </w:t>
      </w:r>
      <w:r w:rsidR="007B24E0">
        <w:rPr>
          <w:lang w:val="ru-RU"/>
        </w:rPr>
        <w:t>1</w:t>
      </w:r>
      <w:r w:rsidR="007B24E0" w:rsidRPr="007B24E0">
        <w:rPr>
          <w:lang w:val="ru-RU"/>
        </w:rPr>
        <w:t>9</w:t>
      </w:r>
      <w:r w:rsidRPr="007B24E0">
        <w:t xml:space="preserve"> </w:t>
      </w:r>
      <w:r w:rsidR="007B24E0" w:rsidRPr="007B24E0">
        <w:rPr>
          <w:iCs/>
        </w:rPr>
        <w:t>теоретических вопроса</w:t>
      </w:r>
      <w:r w:rsidRPr="007B24E0">
        <w:rPr>
          <w:iCs/>
        </w:rPr>
        <w:t xml:space="preserve"> и </w:t>
      </w:r>
      <w:r w:rsidR="00343895">
        <w:rPr>
          <w:iCs/>
          <w:lang w:val="ru-RU"/>
        </w:rPr>
        <w:t>21</w:t>
      </w:r>
      <w:r w:rsidRPr="007B24E0">
        <w:rPr>
          <w:iCs/>
        </w:rPr>
        <w:t xml:space="preserve"> </w:t>
      </w:r>
      <w:r w:rsidR="007B24E0">
        <w:rPr>
          <w:iCs/>
        </w:rPr>
        <w:t>практических задания</w:t>
      </w:r>
      <w:r w:rsidRPr="007B24E0">
        <w:rPr>
          <w:iCs/>
        </w:rPr>
        <w:t>. За 1 теоретический вопрос – 50 баллов, 1 практическое задание – 50 баллов</w:t>
      </w:r>
      <w:r w:rsidRPr="007B24E0">
        <w:rPr>
          <w:i/>
          <w:iCs/>
          <w:color w:val="FF0000"/>
        </w:rPr>
        <w:t xml:space="preserve">. </w:t>
      </w:r>
      <w:r w:rsidRPr="007B24E0">
        <w:t>Максимальное количество</w:t>
      </w:r>
      <w:r>
        <w:t xml:space="preserve"> баллов за зачет составляет 100 баллов. </w:t>
      </w:r>
    </w:p>
    <w:p w:rsidR="00D56819" w:rsidRDefault="00D56819" w:rsidP="00D56819">
      <w:pPr>
        <w:ind w:firstLine="567"/>
        <w:jc w:val="center"/>
        <w:rPr>
          <w:b/>
          <w:bCs/>
        </w:rPr>
      </w:pPr>
      <w:r>
        <w:rPr>
          <w:b/>
          <w:bCs/>
        </w:rPr>
        <w:t>Критерии оценки ответа на устный вопрос зачетного билета</w:t>
      </w:r>
    </w:p>
    <w:p w:rsidR="00D56819" w:rsidRPr="00343895" w:rsidRDefault="00D56819" w:rsidP="00D56819">
      <w:pPr>
        <w:ind w:firstLine="567"/>
        <w:jc w:val="both"/>
      </w:pPr>
      <w:r>
        <w:t xml:space="preserve">Устный ответ студента по теоретическому вопросу </w:t>
      </w:r>
      <w:r>
        <w:rPr>
          <w:b/>
          <w:bCs/>
        </w:rPr>
        <w:t>зачетного</w:t>
      </w:r>
      <w:r>
        <w:t xml:space="preserve"> билета по дисциплине оценивается </w:t>
      </w:r>
      <w:r w:rsidRPr="00343895">
        <w:t>максимум в 50 баллов.</w:t>
      </w:r>
    </w:p>
    <w:p w:rsidR="00D56819" w:rsidRPr="00343895" w:rsidRDefault="00D56819" w:rsidP="00D56819">
      <w:pPr>
        <w:ind w:firstLine="567"/>
        <w:jc w:val="both"/>
      </w:pPr>
      <w:r w:rsidRPr="00343895">
        <w:t>По результатам ответа от 50 до 41 балла выставляется студенту, если содержание ответа соответствует освещаемому вопросу, полностью раскрыта в ответе тема, ответ структурирован, даны правильные, аргументированные ответы на уточняющие вопросы, демонстрируется высокий уровень участия в дискуссии.</w:t>
      </w:r>
    </w:p>
    <w:p w:rsidR="00D56819" w:rsidRPr="00343895" w:rsidRDefault="00D56819" w:rsidP="00D56819">
      <w:pPr>
        <w:ind w:firstLine="567"/>
        <w:jc w:val="both"/>
      </w:pPr>
      <w:r w:rsidRPr="00343895">
        <w:t>По результатам ответа от 40 до 31 балла выставляется студенту, если содержание ответа соответствует освещаемому вопросу, полностью раскрыта в ответе тема, даны правильные, аргументированные ответы на уточняющие вопросы, но имеются неточности, при этом ответ не структурирован и демонстрируется средний уровень участия в дискуссии.</w:t>
      </w:r>
    </w:p>
    <w:p w:rsidR="00D56819" w:rsidRPr="00343895" w:rsidRDefault="00D56819" w:rsidP="00D56819">
      <w:pPr>
        <w:ind w:firstLine="567"/>
        <w:jc w:val="both"/>
      </w:pPr>
      <w:r w:rsidRPr="00343895">
        <w:t>По результатам ответа от 30 до 21 балла выставляется студенту, если содержание ответа соответствует освещаемому вопросу, но при полном раскрытии темы имеются неточности, даны правильные, но не аргументированные ответы на уточняющие вопросы, демонстрируется низкий уровень участия в дискуссии, ответ не структурирован, информация трудна для восприятия.</w:t>
      </w:r>
    </w:p>
    <w:p w:rsidR="00D56819" w:rsidRPr="00343895" w:rsidRDefault="00D56819" w:rsidP="00D56819">
      <w:pPr>
        <w:ind w:firstLine="567"/>
        <w:jc w:val="both"/>
      </w:pPr>
      <w:r w:rsidRPr="00343895">
        <w:t xml:space="preserve">По результатам ответа от 20 до 11 баллов выставляется студенту, если содержание ответа соответствует освещаемому вопросу, но при полном раскрытии темы имеются неточности, демонстрируется слабое владение категориальным аппаратом, даны неправильные, не аргументированные ответы </w:t>
      </w:r>
      <w:r w:rsidRPr="00343895">
        <w:lastRenderedPageBreak/>
        <w:t>на уточняющие вопросы, участие в дискуссии отсутствует, ответ не структурирован, информация трудна для восприятия.</w:t>
      </w:r>
    </w:p>
    <w:p w:rsidR="00D56819" w:rsidRPr="00343895" w:rsidRDefault="00D56819" w:rsidP="00D56819">
      <w:pPr>
        <w:ind w:firstLine="567"/>
        <w:jc w:val="both"/>
      </w:pPr>
      <w:r w:rsidRPr="00343895">
        <w:t>По результатам ответа от 10 и менее баллов выставляется студенту, если содержание ответа соответствует освещаемому вопросу, но тема в ответе не полностью раскрыта, демонстрируется слабое владение категориальным аппаратом, происходит подмена понятий, даны неправильные, не аргументированные ответы на уточняющие вопросы, участие в дискуссии полностью отсутствует, ответ не структурирован, информация трудна для восприятия.</w:t>
      </w:r>
    </w:p>
    <w:p w:rsidR="00D56819" w:rsidRPr="00343895" w:rsidRDefault="00D56819" w:rsidP="00D56819">
      <w:pPr>
        <w:ind w:firstLine="567"/>
        <w:jc w:val="both"/>
      </w:pPr>
      <w:r w:rsidRPr="00343895">
        <w:t>При несоответствии содержания ответа, освещаемому вопросу студент получает 0 баллов.</w:t>
      </w:r>
    </w:p>
    <w:p w:rsidR="00D56819" w:rsidRPr="00343895" w:rsidRDefault="00D56819" w:rsidP="00D56819">
      <w:pPr>
        <w:ind w:firstLine="567"/>
        <w:jc w:val="both"/>
        <w:rPr>
          <w:b/>
          <w:bCs/>
        </w:rPr>
      </w:pPr>
      <w:r w:rsidRPr="00343895">
        <w:rPr>
          <w:b/>
          <w:bCs/>
        </w:rPr>
        <w:t>Критерии оценки практических заданий для зачета</w:t>
      </w:r>
    </w:p>
    <w:p w:rsidR="00D56819" w:rsidRPr="00343895" w:rsidRDefault="00D56819" w:rsidP="00D56819">
      <w:pPr>
        <w:ind w:firstLine="567"/>
        <w:jc w:val="both"/>
      </w:pPr>
      <w:r w:rsidRPr="00343895">
        <w:t>По результатам выполнения одного практического задания от 50 до 41  балла выставляется, если работа выполнена правильно и  в полном объеме, студент дает наглядные доказательства владения и умения выполнять практическую работу по заданным параметрам, дает полные ответы на вопросы преподавателя в соответствии с темой практического задания и показывает при этом глубокое владение соответствующей литературой по рассматриваемым вопросам, способен предложить собственное решение, проявляет умение самостоятельно и аргументировано излагать материал, анализировать исходные данные, делать самостоятельные обобщения и выводы, предлагать самостоятельные технические, либо технологические решения.</w:t>
      </w:r>
    </w:p>
    <w:p w:rsidR="00D56819" w:rsidRPr="00343895" w:rsidRDefault="00D56819" w:rsidP="00D56819">
      <w:pPr>
        <w:ind w:firstLine="567"/>
        <w:jc w:val="both"/>
      </w:pPr>
      <w:r w:rsidRPr="00343895">
        <w:t xml:space="preserve">По результатам выполнения практического задания от 40 до 31 балла выставляется, если работа выполнена правильно и в полном объеме, студент дает наглядные доказательства владения и умения выполнять практическую работу по заданным параметрам, дает практически полные ответы на вопросы преподавателя, изложение материала логическое, обоснованное справочными данными и соответствующими нормативами, освещение вопросов завершено выводами, студент обнаружил умение анализировать исходные данные, а также выполнять учебные задания. Но в выполненном задании, эскизах, устных </w:t>
      </w:r>
      <w:r w:rsidRPr="00343895">
        <w:lastRenderedPageBreak/>
        <w:t>ответах допущены неточности, некоторые незначительные ошибки, имеются погрешности оформления работы.</w:t>
      </w:r>
    </w:p>
    <w:p w:rsidR="00D56819" w:rsidRPr="00343895" w:rsidRDefault="00D56819" w:rsidP="00D56819">
      <w:pPr>
        <w:ind w:firstLine="567"/>
        <w:jc w:val="both"/>
      </w:pPr>
      <w:r w:rsidRPr="00343895">
        <w:t>По результатам выполнения практического задания от 30 до 21 балла выставляется, если работа выполнена правильно, практически в полном объеме, студент дает практически полные ответы на вопросы преподавателя, изложение материала логическое, обоснованное справочными данными и соответствующими нормативами, освещение вопросов завершено выводами, студент обнаружил умение анализировать исходные данные, а также выполнять учебные задания. Но в ответах допущены неточности, некоторые незначительные ошибки, освещение вопросов не всегда завершено выводами, имеет место недостаточная проработка технологии, эскизов наладок, имеются погрешности оформления работы.</w:t>
      </w:r>
    </w:p>
    <w:p w:rsidR="00D56819" w:rsidRPr="00343895" w:rsidRDefault="00D56819" w:rsidP="00D56819">
      <w:pPr>
        <w:ind w:firstLine="567"/>
        <w:jc w:val="both"/>
      </w:pPr>
      <w:r w:rsidRPr="00343895">
        <w:t>По результатам выполнения практического задания от 20 до 11 баллов</w:t>
      </w:r>
      <w:r w:rsidRPr="00343895">
        <w:rPr>
          <w:i/>
          <w:iCs/>
        </w:rPr>
        <w:t xml:space="preserve"> </w:t>
      </w:r>
      <w:r w:rsidRPr="00343895">
        <w:t>выставляется в том случае, когда работа выполнена с незначительными неточностями, практически в полном объеме, студент в целом овладел навыками и умениями по данной теме, обнаруживает знание лекционного материала и справочной литературы, пытается анализировать конструкторскую документацию, делать выводы и решать задачи. Но на защите контрольной работы ведет себя пассивно, дает неполные ответы на вопросы, работа оформлена неаккуратно.</w:t>
      </w:r>
    </w:p>
    <w:p w:rsidR="00D56819" w:rsidRPr="00343895" w:rsidRDefault="00D56819" w:rsidP="00D56819">
      <w:pPr>
        <w:ind w:firstLine="567"/>
        <w:jc w:val="both"/>
      </w:pPr>
      <w:r w:rsidRPr="00343895">
        <w:t>По результатам выполнения практического задания от 10 и менее баллов</w:t>
      </w:r>
      <w:r w:rsidRPr="00343895">
        <w:rPr>
          <w:i/>
          <w:iCs/>
        </w:rPr>
        <w:t xml:space="preserve"> </w:t>
      </w:r>
      <w:r w:rsidRPr="00343895">
        <w:t>выставляется в том случае, когда работа выполнена неаккуратно, с неточностями и не в полном объеме, но студент в целом овладел содержанием вопросов по данной теме, обнаруживает знание лекционного материала и учебной литературы, пытается анализировать чертежи, делать выводы и решать задачи. При этом, дает неполные ответы на вопросы, допускает ошибки при освещении результатов выполненной работы.</w:t>
      </w:r>
    </w:p>
    <w:p w:rsidR="00D56819" w:rsidRPr="00343895" w:rsidRDefault="00D56819" w:rsidP="00D56819">
      <w:pPr>
        <w:jc w:val="both"/>
      </w:pPr>
      <w:r w:rsidRPr="00343895">
        <w:t>Оценка «зачтено» выставляется на зачете обучающемуся, если:</w:t>
      </w:r>
    </w:p>
    <w:p w:rsidR="00D56819" w:rsidRPr="00343895" w:rsidRDefault="00BA24C7" w:rsidP="00D56819">
      <w:pPr>
        <w:jc w:val="both"/>
      </w:pPr>
      <w:r w:rsidRPr="00343895">
        <w:t>–</w:t>
      </w:r>
      <w:r w:rsidR="00D56819" w:rsidRPr="00343895">
        <w:t xml:space="preserve"> обучающийся очной формы обучения набрал по текущему контролю необходимые и достаточные баллы для выставления оценки «автоматом»;</w:t>
      </w:r>
    </w:p>
    <w:p w:rsidR="00D56819" w:rsidRPr="00343895" w:rsidRDefault="00BA24C7" w:rsidP="00D56819">
      <w:pPr>
        <w:jc w:val="both"/>
      </w:pPr>
      <w:r w:rsidRPr="00343895">
        <w:lastRenderedPageBreak/>
        <w:t>–</w:t>
      </w:r>
      <w:r w:rsidR="00D56819" w:rsidRPr="00343895">
        <w:t xml:space="preserve"> обучающийся знает и воспроизводит основные положения дисциплины в соответствии с заданием, применяет их для выполнения типового задания, в котором очевиден способ решения;</w:t>
      </w:r>
    </w:p>
    <w:p w:rsidR="00D56819" w:rsidRPr="00343895" w:rsidRDefault="00BA24C7" w:rsidP="00D56819">
      <w:pPr>
        <w:jc w:val="both"/>
      </w:pPr>
      <w:r w:rsidRPr="00343895">
        <w:t>–</w:t>
      </w:r>
      <w:r w:rsidR="00D56819" w:rsidRPr="00343895">
        <w:t xml:space="preserve"> обучающийся продемонстрировал базовые знания, умения и навыки важнейших разделов программы и содержания лекционного курса;</w:t>
      </w:r>
    </w:p>
    <w:p w:rsidR="00D56819" w:rsidRPr="00343895" w:rsidRDefault="00BA24C7" w:rsidP="00D56819">
      <w:pPr>
        <w:jc w:val="both"/>
      </w:pPr>
      <w:r w:rsidRPr="00343895">
        <w:t>–</w:t>
      </w:r>
      <w:r w:rsidR="00D56819" w:rsidRPr="00343895">
        <w:t xml:space="preserve"> у обучающегося не имеется затруднений в использовании научно</w:t>
      </w:r>
      <w:r w:rsidRPr="00343895">
        <w:t>–</w:t>
      </w:r>
      <w:r w:rsidR="00D56819" w:rsidRPr="00343895">
        <w:t>понятийного аппарата в терминологии курса, а если затруднения имеются, то они незначительные;</w:t>
      </w:r>
    </w:p>
    <w:p w:rsidR="00D56819" w:rsidRPr="00343895" w:rsidRDefault="00BA24C7" w:rsidP="00D56819">
      <w:pPr>
        <w:jc w:val="both"/>
      </w:pPr>
      <w:r w:rsidRPr="00343895">
        <w:t>–</w:t>
      </w:r>
      <w:r w:rsidR="00D56819" w:rsidRPr="00343895">
        <w:t xml:space="preserve"> на дополнительные вопросы преподавателя обучающийся дал правильные, или частично правильные ответы.</w:t>
      </w:r>
    </w:p>
    <w:p w:rsidR="00D56819" w:rsidRPr="00343895" w:rsidRDefault="00D56819" w:rsidP="00D56819">
      <w:pPr>
        <w:jc w:val="both"/>
      </w:pPr>
      <w:r w:rsidRPr="00343895">
        <w:t>Компетенции или их части сформированы на базовом уровне.</w:t>
      </w:r>
    </w:p>
    <w:p w:rsidR="00D56819" w:rsidRDefault="00D56819" w:rsidP="00D56819">
      <w:pPr>
        <w:jc w:val="both"/>
      </w:pPr>
      <w:r w:rsidRPr="00343895">
        <w:t>Оценка «не зачтено» ставится на зачете обучающемуся</w:t>
      </w:r>
      <w:r>
        <w:t>, если:</w:t>
      </w:r>
    </w:p>
    <w:p w:rsidR="00D56819" w:rsidRDefault="00BA24C7" w:rsidP="00D56819">
      <w:pPr>
        <w:jc w:val="both"/>
      </w:pPr>
      <w:r>
        <w:t>–</w:t>
      </w:r>
      <w:r w:rsidR="00D56819">
        <w:t xml:space="preserve"> обучающийся имеет представление о содержании дисциплины, но не знает основные положения (темы, раздела, закона и т.д.), к которому относится задание, не способен выполнить задание с очевидным решением, не владеет навыками анализа и синтеза научно</w:t>
      </w:r>
      <w:r>
        <w:t>–</w:t>
      </w:r>
      <w:r w:rsidR="00D56819">
        <w:t>технических данных;</w:t>
      </w:r>
    </w:p>
    <w:p w:rsidR="00D56819" w:rsidRDefault="00BA24C7" w:rsidP="00D56819">
      <w:pPr>
        <w:jc w:val="both"/>
      </w:pPr>
      <w:r>
        <w:t>–</w:t>
      </w:r>
      <w:r w:rsidR="00D56819">
        <w:t xml:space="preserve"> имеются существенные пробелы в знании основного материала по программе курса;</w:t>
      </w:r>
    </w:p>
    <w:p w:rsidR="00D56819" w:rsidRDefault="00BA24C7" w:rsidP="00D56819">
      <w:pPr>
        <w:jc w:val="both"/>
      </w:pPr>
      <w:r>
        <w:t>–</w:t>
      </w:r>
      <w:r w:rsidR="00D56819">
        <w:t xml:space="preserve"> в процессе ответа на вопросы зачета, допущены принципиальные ошибки при изложении материала;</w:t>
      </w:r>
    </w:p>
    <w:p w:rsidR="00D56819" w:rsidRDefault="00BA24C7" w:rsidP="00D56819">
      <w:pPr>
        <w:jc w:val="both"/>
      </w:pPr>
      <w:r>
        <w:t>–</w:t>
      </w:r>
      <w:r w:rsidR="00D56819">
        <w:t xml:space="preserve"> имеются систематические пропуски обучающегося занятий по неуважительным причинам.</w:t>
      </w:r>
    </w:p>
    <w:p w:rsidR="00D56819" w:rsidRPr="00343895" w:rsidRDefault="00D56819" w:rsidP="00D56819">
      <w:pPr>
        <w:ind w:right="-144" w:firstLine="567"/>
        <w:jc w:val="center"/>
        <w:rPr>
          <w:b/>
          <w:bCs/>
          <w:lang w:val="ru-RU"/>
        </w:rPr>
      </w:pPr>
      <w:r>
        <w:rPr>
          <w:b/>
          <w:bCs/>
        </w:rPr>
        <w:t xml:space="preserve">Перечень вопросов для </w:t>
      </w:r>
      <w:r w:rsidR="00343895">
        <w:rPr>
          <w:b/>
          <w:bCs/>
          <w:lang w:val="ru-RU"/>
        </w:rPr>
        <w:t>зачета</w:t>
      </w:r>
    </w:p>
    <w:p w:rsidR="00343895" w:rsidRPr="00343895" w:rsidRDefault="00343895" w:rsidP="00343895">
      <w:pPr>
        <w:jc w:val="both"/>
        <w:rPr>
          <w:i/>
        </w:rPr>
      </w:pPr>
      <w:r w:rsidRPr="00343895">
        <w:rPr>
          <w:i/>
        </w:rPr>
        <w:t>1. История возникновения народного танца.</w:t>
      </w:r>
    </w:p>
    <w:p w:rsidR="00343895" w:rsidRPr="00343895" w:rsidRDefault="00343895" w:rsidP="00343895">
      <w:pPr>
        <w:jc w:val="both"/>
        <w:rPr>
          <w:i/>
        </w:rPr>
      </w:pPr>
      <w:r w:rsidRPr="00343895">
        <w:rPr>
          <w:i/>
        </w:rPr>
        <w:t>2. Функции русского народного танца, их значение.</w:t>
      </w:r>
    </w:p>
    <w:p w:rsidR="00343895" w:rsidRPr="00343895" w:rsidRDefault="00343895" w:rsidP="00343895">
      <w:pPr>
        <w:jc w:val="both"/>
        <w:rPr>
          <w:i/>
        </w:rPr>
      </w:pPr>
      <w:r w:rsidRPr="00343895">
        <w:rPr>
          <w:i/>
        </w:rPr>
        <w:t>3. Русский танец, его отличие от народно-сценического танца.</w:t>
      </w:r>
    </w:p>
    <w:p w:rsidR="00343895" w:rsidRPr="00343895" w:rsidRDefault="00343895" w:rsidP="00343895">
      <w:pPr>
        <w:jc w:val="both"/>
        <w:rPr>
          <w:i/>
        </w:rPr>
      </w:pPr>
      <w:r w:rsidRPr="00343895">
        <w:rPr>
          <w:i/>
        </w:rPr>
        <w:t>4. Методика построения занятий русского народного танца.</w:t>
      </w:r>
    </w:p>
    <w:p w:rsidR="00343895" w:rsidRPr="00343895" w:rsidRDefault="00343895" w:rsidP="00343895">
      <w:pPr>
        <w:jc w:val="both"/>
        <w:rPr>
          <w:i/>
        </w:rPr>
      </w:pPr>
      <w:r w:rsidRPr="00343895">
        <w:rPr>
          <w:i/>
        </w:rPr>
        <w:t>5. Источники содержания и выразительных средств народной хореографии.</w:t>
      </w:r>
    </w:p>
    <w:p w:rsidR="00343895" w:rsidRPr="00343895" w:rsidRDefault="00343895" w:rsidP="00343895">
      <w:pPr>
        <w:jc w:val="both"/>
        <w:rPr>
          <w:i/>
        </w:rPr>
      </w:pPr>
      <w:r w:rsidRPr="00343895">
        <w:rPr>
          <w:i/>
        </w:rPr>
        <w:t>6. Цели и задачи этюдной работы в русском народном танце.</w:t>
      </w:r>
    </w:p>
    <w:p w:rsidR="00343895" w:rsidRPr="00343895" w:rsidRDefault="00343895" w:rsidP="00343895">
      <w:pPr>
        <w:jc w:val="both"/>
        <w:rPr>
          <w:i/>
        </w:rPr>
      </w:pPr>
      <w:r w:rsidRPr="00343895">
        <w:rPr>
          <w:i/>
        </w:rPr>
        <w:lastRenderedPageBreak/>
        <w:t>7. Значение изучения лексического хореографического материала для балетмейстера русского народного танца.</w:t>
      </w:r>
    </w:p>
    <w:p w:rsidR="00343895" w:rsidRPr="00343895" w:rsidRDefault="00343895" w:rsidP="00343895">
      <w:pPr>
        <w:jc w:val="both"/>
        <w:rPr>
          <w:i/>
        </w:rPr>
      </w:pPr>
      <w:r w:rsidRPr="00343895">
        <w:rPr>
          <w:i/>
        </w:rPr>
        <w:t>8. Законы драматургии, их влияние на композицию русского народного танца.</w:t>
      </w:r>
    </w:p>
    <w:p w:rsidR="00343895" w:rsidRPr="00343895" w:rsidRDefault="00343895" w:rsidP="00343895">
      <w:pPr>
        <w:jc w:val="both"/>
        <w:rPr>
          <w:i/>
        </w:rPr>
      </w:pPr>
      <w:r w:rsidRPr="00343895">
        <w:rPr>
          <w:i/>
        </w:rPr>
        <w:t>9. Методика сочинения композиций русского народного танца.</w:t>
      </w:r>
    </w:p>
    <w:p w:rsidR="00343895" w:rsidRPr="00343895" w:rsidRDefault="00343895" w:rsidP="00343895">
      <w:pPr>
        <w:jc w:val="both"/>
        <w:rPr>
          <w:i/>
        </w:rPr>
      </w:pPr>
      <w:r w:rsidRPr="00343895">
        <w:rPr>
          <w:i/>
        </w:rPr>
        <w:t>10. Охарактеризуйте содержание каждой части урока русского народного танца.</w:t>
      </w:r>
    </w:p>
    <w:p w:rsidR="00343895" w:rsidRPr="00343895" w:rsidRDefault="00343895" w:rsidP="00343895">
      <w:pPr>
        <w:jc w:val="both"/>
        <w:rPr>
          <w:i/>
        </w:rPr>
      </w:pPr>
      <w:r w:rsidRPr="00343895">
        <w:rPr>
          <w:i/>
        </w:rPr>
        <w:t>11. Какая последовательность характерна для построения урока русского народного танца.</w:t>
      </w:r>
    </w:p>
    <w:p w:rsidR="00343895" w:rsidRPr="00343895" w:rsidRDefault="00343895" w:rsidP="00343895">
      <w:pPr>
        <w:jc w:val="both"/>
        <w:rPr>
          <w:i/>
        </w:rPr>
      </w:pPr>
      <w:r w:rsidRPr="00343895">
        <w:rPr>
          <w:i/>
        </w:rPr>
        <w:t>12. Чем обосновывается методика отбора танцевального материала на уроке русского народного танца.</w:t>
      </w:r>
    </w:p>
    <w:p w:rsidR="00343895" w:rsidRPr="00343895" w:rsidRDefault="00343895" w:rsidP="00343895">
      <w:pPr>
        <w:jc w:val="both"/>
        <w:rPr>
          <w:i/>
        </w:rPr>
      </w:pPr>
      <w:r w:rsidRPr="00343895">
        <w:rPr>
          <w:i/>
        </w:rPr>
        <w:t>13. Какие принципы классического танца сохраняются в построении урока русского народного танца.</w:t>
      </w:r>
    </w:p>
    <w:p w:rsidR="00343895" w:rsidRPr="00343895" w:rsidRDefault="00343895" w:rsidP="00343895">
      <w:pPr>
        <w:jc w:val="both"/>
        <w:rPr>
          <w:i/>
        </w:rPr>
      </w:pPr>
      <w:r w:rsidRPr="00343895">
        <w:rPr>
          <w:i/>
        </w:rPr>
        <w:t>14. В чем заключается органическая связь музыки и хореографической лексики на уроке русского народного танца.</w:t>
      </w:r>
    </w:p>
    <w:p w:rsidR="00343895" w:rsidRPr="00343895" w:rsidRDefault="00343895" w:rsidP="00343895">
      <w:pPr>
        <w:jc w:val="both"/>
        <w:rPr>
          <w:i/>
        </w:rPr>
      </w:pPr>
      <w:r w:rsidRPr="00343895">
        <w:rPr>
          <w:i/>
        </w:rPr>
        <w:t>15. Какие принципы являются важными в построении русского народного танца?</w:t>
      </w:r>
    </w:p>
    <w:p w:rsidR="00343895" w:rsidRPr="00343895" w:rsidRDefault="00343895" w:rsidP="00343895">
      <w:pPr>
        <w:jc w:val="both"/>
        <w:rPr>
          <w:i/>
        </w:rPr>
      </w:pPr>
      <w:r w:rsidRPr="00343895">
        <w:rPr>
          <w:i/>
        </w:rPr>
        <w:t>16. Перечислить порядок очередности исполнения упражнений у станка в русском народном танце.</w:t>
      </w:r>
    </w:p>
    <w:p w:rsidR="00343895" w:rsidRPr="00343895" w:rsidRDefault="00343895" w:rsidP="00343895">
      <w:pPr>
        <w:jc w:val="both"/>
        <w:rPr>
          <w:i/>
        </w:rPr>
      </w:pPr>
      <w:r w:rsidRPr="00343895">
        <w:rPr>
          <w:i/>
        </w:rPr>
        <w:t>17. Проанализировать хореографический материал урока русского народного танца и определите степень трудности исполнения.</w:t>
      </w:r>
    </w:p>
    <w:p w:rsidR="00343895" w:rsidRPr="00343895" w:rsidRDefault="00343895" w:rsidP="00343895">
      <w:pPr>
        <w:jc w:val="both"/>
        <w:rPr>
          <w:i/>
        </w:rPr>
      </w:pPr>
      <w:r w:rsidRPr="00343895">
        <w:rPr>
          <w:i/>
        </w:rPr>
        <w:t>18. Охарактеризовать методику составления учебных заданий русского народного танца с учетом возраста исполнителей танца.</w:t>
      </w:r>
    </w:p>
    <w:p w:rsidR="00343895" w:rsidRDefault="00343895" w:rsidP="00343895">
      <w:pPr>
        <w:jc w:val="both"/>
        <w:rPr>
          <w:i/>
        </w:rPr>
      </w:pPr>
      <w:r w:rsidRPr="00343895">
        <w:rPr>
          <w:i/>
        </w:rPr>
        <w:t>19. Методика сочинения танцевальных комбинаций у станка и на середине зала.</w:t>
      </w:r>
    </w:p>
    <w:p w:rsidR="00343895" w:rsidRDefault="00343895" w:rsidP="00343895">
      <w:pPr>
        <w:jc w:val="center"/>
        <w:rPr>
          <w:b/>
          <w:lang w:val="ru-RU"/>
        </w:rPr>
      </w:pPr>
      <w:r w:rsidRPr="00343895">
        <w:rPr>
          <w:b/>
          <w:lang w:val="ru-RU"/>
        </w:rPr>
        <w:t xml:space="preserve">Перечень </w:t>
      </w:r>
      <w:r>
        <w:rPr>
          <w:b/>
          <w:lang w:val="ru-RU"/>
        </w:rPr>
        <w:t>практико-ориентированных заданий</w:t>
      </w:r>
      <w:r w:rsidRPr="00343895">
        <w:rPr>
          <w:b/>
          <w:lang w:val="ru-RU"/>
        </w:rPr>
        <w:t xml:space="preserve"> для зачета</w:t>
      </w:r>
    </w:p>
    <w:p w:rsidR="00343895" w:rsidRPr="00343895" w:rsidRDefault="00343895" w:rsidP="00343895">
      <w:pPr>
        <w:jc w:val="both"/>
        <w:rPr>
          <w:i/>
          <w:lang w:val="ru-RU"/>
        </w:rPr>
      </w:pPr>
      <w:r w:rsidRPr="00343895">
        <w:rPr>
          <w:i/>
          <w:lang w:val="ru-RU"/>
        </w:rPr>
        <w:t>1. Сочинить танцевальную комбинацию «веревочка» на основе элементов русского танца.</w:t>
      </w:r>
    </w:p>
    <w:p w:rsidR="00343895" w:rsidRPr="00343895" w:rsidRDefault="00343895" w:rsidP="00343895">
      <w:pPr>
        <w:jc w:val="both"/>
        <w:rPr>
          <w:i/>
          <w:lang w:val="ru-RU"/>
        </w:rPr>
      </w:pPr>
      <w:r w:rsidRPr="00343895">
        <w:rPr>
          <w:i/>
          <w:lang w:val="ru-RU"/>
        </w:rPr>
        <w:t>2. Подобрать движения группы «вращений» для сочинения композиции в лирическом характере.</w:t>
      </w:r>
    </w:p>
    <w:p w:rsidR="00343895" w:rsidRPr="00343895" w:rsidRDefault="00343895" w:rsidP="00343895">
      <w:pPr>
        <w:jc w:val="both"/>
        <w:rPr>
          <w:i/>
          <w:lang w:val="ru-RU"/>
        </w:rPr>
      </w:pPr>
      <w:r w:rsidRPr="00343895">
        <w:rPr>
          <w:i/>
          <w:lang w:val="ru-RU"/>
        </w:rPr>
        <w:lastRenderedPageBreak/>
        <w:t>3. Провести теоретический анализ собственного соч</w:t>
      </w:r>
      <w:r>
        <w:rPr>
          <w:i/>
          <w:lang w:val="ru-RU"/>
        </w:rPr>
        <w:t>инения танцевальной композиции.</w:t>
      </w:r>
    </w:p>
    <w:p w:rsidR="00343895" w:rsidRPr="00343895" w:rsidRDefault="00343895" w:rsidP="00343895">
      <w:pPr>
        <w:jc w:val="both"/>
        <w:rPr>
          <w:i/>
          <w:lang w:val="ru-RU"/>
        </w:rPr>
      </w:pPr>
      <w:r w:rsidRPr="00343895">
        <w:rPr>
          <w:i/>
          <w:lang w:val="ru-RU"/>
        </w:rPr>
        <w:t>4. Какое значение имеет определение цели, задачи и содержания в методике подготовки практических занятий по русскому народному танцу?</w:t>
      </w:r>
    </w:p>
    <w:p w:rsidR="00343895" w:rsidRPr="00343895" w:rsidRDefault="00343895" w:rsidP="00343895">
      <w:pPr>
        <w:jc w:val="both"/>
        <w:rPr>
          <w:i/>
          <w:lang w:val="ru-RU"/>
        </w:rPr>
      </w:pPr>
      <w:r w:rsidRPr="00343895">
        <w:rPr>
          <w:i/>
          <w:lang w:val="ru-RU"/>
        </w:rPr>
        <w:t>5. Почему необходима детальная разработка учебного материала перед проведением практических занятий по русскому народному танцу?</w:t>
      </w:r>
    </w:p>
    <w:p w:rsidR="00343895" w:rsidRPr="00343895" w:rsidRDefault="00343895" w:rsidP="00343895">
      <w:pPr>
        <w:jc w:val="both"/>
        <w:rPr>
          <w:i/>
          <w:lang w:val="ru-RU"/>
        </w:rPr>
      </w:pPr>
      <w:r w:rsidRPr="00343895">
        <w:rPr>
          <w:i/>
          <w:lang w:val="ru-RU"/>
        </w:rPr>
        <w:t>6. Какое значение имеет темп проведения урока русского народного танца?</w:t>
      </w:r>
    </w:p>
    <w:p w:rsidR="00343895" w:rsidRPr="00343895" w:rsidRDefault="00343895" w:rsidP="00343895">
      <w:pPr>
        <w:jc w:val="both"/>
        <w:rPr>
          <w:i/>
          <w:lang w:val="ru-RU"/>
        </w:rPr>
      </w:pPr>
      <w:r w:rsidRPr="00343895">
        <w:rPr>
          <w:i/>
          <w:lang w:val="ru-RU"/>
        </w:rPr>
        <w:t>7. В чем заключается методическая помощь педагога в преодолении технических трудностей исполнения на уроке?</w:t>
      </w:r>
    </w:p>
    <w:p w:rsidR="00343895" w:rsidRPr="00343895" w:rsidRDefault="00343895" w:rsidP="00343895">
      <w:pPr>
        <w:jc w:val="both"/>
        <w:rPr>
          <w:i/>
          <w:lang w:val="ru-RU"/>
        </w:rPr>
      </w:pPr>
      <w:r w:rsidRPr="00343895">
        <w:rPr>
          <w:i/>
          <w:lang w:val="ru-RU"/>
        </w:rPr>
        <w:t>8. Какие формы замечаний существуют в процессе практических занятий?</w:t>
      </w:r>
    </w:p>
    <w:p w:rsidR="00343895" w:rsidRPr="00343895" w:rsidRDefault="00343895" w:rsidP="00343895">
      <w:pPr>
        <w:jc w:val="both"/>
        <w:rPr>
          <w:i/>
          <w:lang w:val="ru-RU"/>
        </w:rPr>
      </w:pPr>
      <w:r w:rsidRPr="00343895">
        <w:rPr>
          <w:i/>
          <w:lang w:val="ru-RU"/>
        </w:rPr>
        <w:t>9. Какое значение имеет практический показ педагога в обучении русскому народному танцу?</w:t>
      </w:r>
    </w:p>
    <w:p w:rsidR="00343895" w:rsidRPr="00343895" w:rsidRDefault="00343895" w:rsidP="00343895">
      <w:pPr>
        <w:jc w:val="both"/>
        <w:rPr>
          <w:i/>
          <w:lang w:val="ru-RU"/>
        </w:rPr>
      </w:pPr>
      <w:r w:rsidRPr="00343895">
        <w:rPr>
          <w:i/>
          <w:lang w:val="ru-RU"/>
        </w:rPr>
        <w:t>10 Определить тему урока русского народного танца, с последовательной и всесторонней разработкой целей и задач.</w:t>
      </w:r>
    </w:p>
    <w:p w:rsidR="00343895" w:rsidRPr="00343895" w:rsidRDefault="00343895" w:rsidP="00343895">
      <w:pPr>
        <w:jc w:val="both"/>
        <w:rPr>
          <w:i/>
          <w:lang w:val="ru-RU"/>
        </w:rPr>
      </w:pPr>
      <w:r w:rsidRPr="00343895">
        <w:rPr>
          <w:i/>
          <w:lang w:val="ru-RU"/>
        </w:rPr>
        <w:t>11. Составить план проведения урока русского народного танца.</w:t>
      </w:r>
    </w:p>
    <w:p w:rsidR="00343895" w:rsidRPr="00343895" w:rsidRDefault="00343895" w:rsidP="00343895">
      <w:pPr>
        <w:jc w:val="both"/>
        <w:rPr>
          <w:i/>
          <w:lang w:val="ru-RU"/>
        </w:rPr>
      </w:pPr>
      <w:r w:rsidRPr="00343895">
        <w:rPr>
          <w:i/>
          <w:lang w:val="ru-RU"/>
        </w:rPr>
        <w:t>12. Сочинить упражнения у станка и на середине зала (по заданию педагога).</w:t>
      </w:r>
    </w:p>
    <w:p w:rsidR="00343895" w:rsidRPr="00343895" w:rsidRDefault="00343895" w:rsidP="00343895">
      <w:pPr>
        <w:jc w:val="both"/>
        <w:rPr>
          <w:i/>
          <w:lang w:val="ru-RU"/>
        </w:rPr>
      </w:pPr>
      <w:r w:rsidRPr="00343895">
        <w:rPr>
          <w:i/>
          <w:lang w:val="ru-RU"/>
        </w:rPr>
        <w:t>13. Продумать возможные ошибки в исполнении и методы их корректировки.</w:t>
      </w:r>
    </w:p>
    <w:p w:rsidR="00343895" w:rsidRPr="00343895" w:rsidRDefault="00343895" w:rsidP="00343895">
      <w:pPr>
        <w:jc w:val="both"/>
        <w:rPr>
          <w:i/>
          <w:lang w:val="ru-RU"/>
        </w:rPr>
      </w:pPr>
      <w:r w:rsidRPr="00343895">
        <w:rPr>
          <w:i/>
          <w:lang w:val="ru-RU"/>
        </w:rPr>
        <w:t>14. Продумать технику переходов из выворотных позиций в закрытые.</w:t>
      </w:r>
    </w:p>
    <w:p w:rsidR="00343895" w:rsidRPr="00343895" w:rsidRDefault="00343895" w:rsidP="00343895">
      <w:pPr>
        <w:jc w:val="both"/>
        <w:rPr>
          <w:i/>
          <w:lang w:val="ru-RU"/>
        </w:rPr>
      </w:pPr>
      <w:r w:rsidRPr="00343895">
        <w:rPr>
          <w:i/>
          <w:lang w:val="ru-RU"/>
        </w:rPr>
        <w:t>15. Изучить традиционные формы исполнения перепляса в русском народном танце.</w:t>
      </w:r>
    </w:p>
    <w:p w:rsidR="00343895" w:rsidRPr="00343895" w:rsidRDefault="00343895" w:rsidP="00343895">
      <w:pPr>
        <w:jc w:val="both"/>
        <w:rPr>
          <w:i/>
          <w:lang w:val="ru-RU"/>
        </w:rPr>
      </w:pPr>
      <w:r w:rsidRPr="00343895">
        <w:rPr>
          <w:i/>
          <w:lang w:val="ru-RU"/>
        </w:rPr>
        <w:t>16. Изучить положения рук в подготовке к началу движения в русском танце.</w:t>
      </w:r>
    </w:p>
    <w:p w:rsidR="00343895" w:rsidRPr="00343895" w:rsidRDefault="00343895" w:rsidP="00343895">
      <w:pPr>
        <w:jc w:val="both"/>
        <w:rPr>
          <w:i/>
          <w:lang w:val="ru-RU"/>
        </w:rPr>
      </w:pPr>
      <w:r w:rsidRPr="00343895">
        <w:rPr>
          <w:i/>
          <w:lang w:val="ru-RU"/>
        </w:rPr>
        <w:t>17. Отработать технику исполнения вращения в беге по диагонали.</w:t>
      </w:r>
    </w:p>
    <w:p w:rsidR="00343895" w:rsidRPr="00343895" w:rsidRDefault="00343895" w:rsidP="00343895">
      <w:pPr>
        <w:jc w:val="both"/>
        <w:rPr>
          <w:i/>
          <w:lang w:val="ru-RU"/>
        </w:rPr>
      </w:pPr>
      <w:r w:rsidRPr="00343895">
        <w:rPr>
          <w:i/>
          <w:lang w:val="ru-RU"/>
        </w:rPr>
        <w:t>18. Закрепить технику вращения, освоить его разновидности и методику изучения.</w:t>
      </w:r>
    </w:p>
    <w:p w:rsidR="00343895" w:rsidRPr="00343895" w:rsidRDefault="00343895" w:rsidP="00343895">
      <w:pPr>
        <w:jc w:val="both"/>
        <w:rPr>
          <w:i/>
          <w:lang w:val="ru-RU"/>
        </w:rPr>
      </w:pPr>
      <w:r w:rsidRPr="00343895">
        <w:rPr>
          <w:i/>
          <w:lang w:val="ru-RU"/>
        </w:rPr>
        <w:lastRenderedPageBreak/>
        <w:t>19. Выучить танцевальные шаги русского народного танца и методику их исполнения.</w:t>
      </w:r>
    </w:p>
    <w:p w:rsidR="00343895" w:rsidRPr="00343895" w:rsidRDefault="00343895" w:rsidP="00343895">
      <w:pPr>
        <w:jc w:val="both"/>
        <w:rPr>
          <w:i/>
          <w:lang w:val="ru-RU"/>
        </w:rPr>
      </w:pPr>
      <w:r w:rsidRPr="00343895">
        <w:rPr>
          <w:i/>
          <w:lang w:val="ru-RU"/>
        </w:rPr>
        <w:t>20. Освоить методику изучения движения «веревочка», ее разновидности.</w:t>
      </w:r>
    </w:p>
    <w:p w:rsidR="00343895" w:rsidRDefault="00343895" w:rsidP="00343895">
      <w:pPr>
        <w:jc w:val="both"/>
        <w:rPr>
          <w:i/>
          <w:lang w:val="ru-RU"/>
        </w:rPr>
      </w:pPr>
      <w:r w:rsidRPr="00343895">
        <w:rPr>
          <w:i/>
          <w:lang w:val="ru-RU"/>
        </w:rPr>
        <w:t>21. Освоить «хлопушки» – основной и распространенный элемент мужского народного танца, технику исполнения. Изучить методику техники исполнения «присядок».</w:t>
      </w:r>
    </w:p>
    <w:p w:rsidR="00343895" w:rsidRPr="00343895" w:rsidRDefault="00343895" w:rsidP="00343895">
      <w:pPr>
        <w:jc w:val="both"/>
        <w:rPr>
          <w:i/>
          <w:lang w:val="ru-RU"/>
        </w:rPr>
      </w:pPr>
    </w:p>
    <w:p w:rsidR="00D56819" w:rsidRDefault="00D56819" w:rsidP="00D56819">
      <w:pPr>
        <w:numPr>
          <w:ilvl w:val="0"/>
          <w:numId w:val="14"/>
        </w:numPr>
        <w:pBdr>
          <w:top w:val="nil"/>
          <w:left w:val="nil"/>
          <w:bottom w:val="nil"/>
          <w:right w:val="nil"/>
          <w:between w:val="nil"/>
        </w:pBdr>
        <w:jc w:val="center"/>
        <w:rPr>
          <w:b/>
          <w:bCs/>
          <w:color w:val="000000"/>
        </w:rPr>
      </w:pPr>
      <w:r>
        <w:rPr>
          <w:b/>
          <w:bCs/>
          <w:color w:val="000000"/>
        </w:rPr>
        <w:t>КОНТРОЛЬНАЯ РАБОТА</w:t>
      </w:r>
    </w:p>
    <w:p w:rsidR="00D56819" w:rsidRDefault="00D56819" w:rsidP="00D56819">
      <w:pPr>
        <w:pBdr>
          <w:top w:val="nil"/>
          <w:left w:val="nil"/>
          <w:bottom w:val="nil"/>
          <w:right w:val="nil"/>
          <w:between w:val="nil"/>
        </w:pBdr>
        <w:tabs>
          <w:tab w:val="left" w:pos="993"/>
        </w:tabs>
        <w:spacing w:after="120"/>
        <w:ind w:right="142"/>
        <w:jc w:val="both"/>
        <w:rPr>
          <w:color w:val="000000"/>
        </w:rPr>
      </w:pPr>
      <w:r>
        <w:rPr>
          <w:color w:val="000000"/>
        </w:rPr>
        <w:t xml:space="preserve">Контрольная работа рассматривается, как разновидность самостоятельной работы обучающихся заочной формы обучения, которая направлена на формирование умений самостоятельно работать с теоретическим материалом, анализировать важнейшие категории дисциплин, устанавливать взаимосвязь между их главными понятиями. </w:t>
      </w:r>
    </w:p>
    <w:p w:rsidR="00D56819" w:rsidRDefault="00D56819" w:rsidP="00D56819">
      <w:pPr>
        <w:jc w:val="both"/>
        <w:rPr>
          <w:b/>
          <w:bCs/>
        </w:rPr>
      </w:pPr>
      <w:r>
        <w:rPr>
          <w:b/>
          <w:bCs/>
        </w:rPr>
        <w:t>1 Цели выполнения контрольной работы</w:t>
      </w:r>
    </w:p>
    <w:p w:rsidR="00D56819" w:rsidRDefault="00D56819" w:rsidP="00D56819">
      <w:pPr>
        <w:widowControl w:val="0"/>
        <w:jc w:val="both"/>
        <w:rPr>
          <w:color w:val="000000"/>
        </w:rPr>
      </w:pPr>
      <w:r>
        <w:rPr>
          <w:color w:val="000000"/>
        </w:rPr>
        <w:t xml:space="preserve">Цели выполнения контрольной работы для студентов заочной формы обучения заключается в следующем: </w:t>
      </w:r>
    </w:p>
    <w:p w:rsidR="00D56819" w:rsidRDefault="00BA24C7" w:rsidP="00D56819">
      <w:pPr>
        <w:widowControl w:val="0"/>
        <w:jc w:val="both"/>
        <w:rPr>
          <w:color w:val="000000"/>
        </w:rPr>
      </w:pPr>
      <w:r>
        <w:rPr>
          <w:color w:val="000000"/>
        </w:rPr>
        <w:t>–</w:t>
      </w:r>
      <w:r w:rsidR="00D56819">
        <w:rPr>
          <w:color w:val="000000"/>
        </w:rPr>
        <w:t xml:space="preserve"> развить способность к анализу учебной и нормативной литературы;</w:t>
      </w:r>
    </w:p>
    <w:p w:rsidR="00D56819" w:rsidRDefault="00BA24C7" w:rsidP="00D56819">
      <w:pPr>
        <w:widowControl w:val="0"/>
        <w:jc w:val="both"/>
        <w:rPr>
          <w:color w:val="000000"/>
        </w:rPr>
      </w:pPr>
      <w:r>
        <w:rPr>
          <w:color w:val="000000"/>
        </w:rPr>
        <w:t>–</w:t>
      </w:r>
      <w:r w:rsidR="00D56819">
        <w:rPr>
          <w:color w:val="000000"/>
        </w:rPr>
        <w:t xml:space="preserve"> выработать умение систематизировать и обобщать научный материал, а также практически его оценивать;</w:t>
      </w:r>
    </w:p>
    <w:p w:rsidR="00D56819" w:rsidRDefault="00BA24C7" w:rsidP="00D56819">
      <w:pPr>
        <w:widowControl w:val="0"/>
        <w:jc w:val="both"/>
        <w:rPr>
          <w:color w:val="000000"/>
        </w:rPr>
      </w:pPr>
      <w:r>
        <w:rPr>
          <w:color w:val="000000"/>
        </w:rPr>
        <w:t>–</w:t>
      </w:r>
      <w:r w:rsidR="00D56819">
        <w:rPr>
          <w:color w:val="000000"/>
        </w:rPr>
        <w:t xml:space="preserve"> формировать и укреплять навыки усвоения общетеоретических понятий, аргументированного, логического, грамотного изложения положений теории дисциплины;</w:t>
      </w:r>
    </w:p>
    <w:p w:rsidR="00D56819" w:rsidRDefault="00BA24C7" w:rsidP="00D56819">
      <w:pPr>
        <w:widowControl w:val="0"/>
        <w:jc w:val="both"/>
        <w:rPr>
          <w:color w:val="000000"/>
        </w:rPr>
      </w:pPr>
      <w:r>
        <w:rPr>
          <w:color w:val="000000"/>
        </w:rPr>
        <w:t>–</w:t>
      </w:r>
      <w:r w:rsidR="00D56819">
        <w:rPr>
          <w:color w:val="000000"/>
        </w:rPr>
        <w:t xml:space="preserve"> </w:t>
      </w:r>
      <w:r w:rsidR="00D56819">
        <w:t>активизировать критическое мышление и способность анализировать информацию;</w:t>
      </w:r>
    </w:p>
    <w:p w:rsidR="00D56819" w:rsidRDefault="00BA24C7" w:rsidP="00D56819">
      <w:pPr>
        <w:widowControl w:val="0"/>
        <w:jc w:val="both"/>
        <w:rPr>
          <w:color w:val="000000"/>
        </w:rPr>
      </w:pPr>
      <w:r>
        <w:rPr>
          <w:color w:val="000000"/>
        </w:rPr>
        <w:t>–</w:t>
      </w:r>
      <w:r w:rsidR="00D56819">
        <w:rPr>
          <w:color w:val="000000"/>
        </w:rPr>
        <w:t xml:space="preserve"> развить умение применять эти положения на практике.</w:t>
      </w:r>
    </w:p>
    <w:p w:rsidR="00D56819" w:rsidRDefault="00D56819" w:rsidP="00D56819">
      <w:pPr>
        <w:widowControl w:val="0"/>
        <w:jc w:val="both"/>
        <w:rPr>
          <w:b/>
          <w:bCs/>
        </w:rPr>
      </w:pPr>
      <w:r>
        <w:rPr>
          <w:b/>
          <w:bCs/>
        </w:rPr>
        <w:t>2 Основные этапы работы обучающегося при выполнении контрольной работы</w:t>
      </w:r>
    </w:p>
    <w:p w:rsidR="00D56819" w:rsidRDefault="00D56819" w:rsidP="00D56819">
      <w:pPr>
        <w:jc w:val="both"/>
      </w:pPr>
      <w:r>
        <w:t xml:space="preserve">При выполнении контрольной работы необходимо проявить навыки самостоятельной работы, умение пользоваться источниками литературы </w:t>
      </w:r>
      <w:r>
        <w:lastRenderedPageBreak/>
        <w:t>учебной и научной. Содержание работы необходимо излагать своими словами, логически последовательно.</w:t>
      </w:r>
    </w:p>
    <w:p w:rsidR="00D56819" w:rsidRDefault="00D56819" w:rsidP="00D56819">
      <w:pPr>
        <w:pBdr>
          <w:top w:val="nil"/>
          <w:left w:val="nil"/>
          <w:bottom w:val="nil"/>
          <w:right w:val="nil"/>
          <w:between w:val="nil"/>
        </w:pBdr>
        <w:jc w:val="both"/>
        <w:rPr>
          <w:color w:val="000000"/>
        </w:rPr>
      </w:pPr>
      <w:r>
        <w:rPr>
          <w:color w:val="000000"/>
        </w:rPr>
        <w:t>Начинать работу необходимо с подробного изучения методических рекомендаций по дисциплине. Далее следует подобрать основную литературу в соответствии с вариантными заданиями контрольной работы. В процессе написания работы можно использовать дополнительную литературу, более углубленно рассматривающую различные аспекты темы. В случае затруднения в выборе литературы можно обратиться за консультацией к преподавателю.</w:t>
      </w:r>
    </w:p>
    <w:p w:rsidR="00D56819" w:rsidRDefault="00D56819" w:rsidP="00D56819">
      <w:pPr>
        <w:pBdr>
          <w:top w:val="nil"/>
          <w:left w:val="nil"/>
          <w:bottom w:val="nil"/>
          <w:right w:val="nil"/>
          <w:between w:val="nil"/>
        </w:pBdr>
        <w:jc w:val="both"/>
        <w:rPr>
          <w:color w:val="000000"/>
        </w:rPr>
      </w:pPr>
      <w:r>
        <w:rPr>
          <w:color w:val="000000"/>
        </w:rPr>
        <w:t>Далее, на основе изученного материала, составить развернутый план, придерживаясь которого, следует излагать содержание заданий.</w:t>
      </w:r>
    </w:p>
    <w:p w:rsidR="00D56819" w:rsidRDefault="00D56819" w:rsidP="00D56819">
      <w:pPr>
        <w:widowControl w:val="0"/>
        <w:tabs>
          <w:tab w:val="left" w:pos="8364"/>
        </w:tabs>
        <w:jc w:val="both"/>
        <w:rPr>
          <w:b/>
          <w:bCs/>
        </w:rPr>
      </w:pPr>
      <w:r>
        <w:rPr>
          <w:color w:val="000000"/>
        </w:rPr>
        <w:t>Выполненную контрольную работу студенты регистрируют в деканате, за которым закреплена выпускающая кафедра и направляют на проверку преподавателю не позднее, чем за 3 дня до промежуточной аттестации по данной дисциплине.</w:t>
      </w:r>
    </w:p>
    <w:p w:rsidR="00D56819" w:rsidRDefault="00D56819" w:rsidP="00D56819">
      <w:pPr>
        <w:widowControl w:val="0"/>
        <w:tabs>
          <w:tab w:val="left" w:pos="8364"/>
        </w:tabs>
        <w:jc w:val="both"/>
        <w:rPr>
          <w:b/>
          <w:bCs/>
        </w:rPr>
      </w:pPr>
      <w:r>
        <w:t xml:space="preserve"> После проверки преподаватель дает рецензию о допуске к собеседованию (защите контрольной работы), или о необходимости её доработки. </w:t>
      </w:r>
    </w:p>
    <w:p w:rsidR="00D56819" w:rsidRDefault="00D56819" w:rsidP="00D56819">
      <w:pPr>
        <w:jc w:val="both"/>
        <w:rPr>
          <w:color w:val="000000"/>
        </w:rPr>
      </w:pPr>
      <w:r>
        <w:rPr>
          <w:color w:val="000000"/>
        </w:rPr>
        <w:t>Если контрольная работа не допущена к защите, то обучающийся должен по всем замечаниям преподавателя сделать необходимые исправления и дополнения (работу над ошибками), после чего он может повторно предоставить контрольную работу преподавателю.</w:t>
      </w:r>
    </w:p>
    <w:p w:rsidR="00D56819" w:rsidRDefault="00D56819" w:rsidP="00D56819">
      <w:pPr>
        <w:jc w:val="both"/>
      </w:pPr>
      <w:r>
        <w:t xml:space="preserve">По правильно оформленной контрольной работе </w:t>
      </w:r>
      <w:r>
        <w:rPr>
          <w:i/>
          <w:iCs/>
        </w:rPr>
        <w:t>проводится устный опрос</w:t>
      </w:r>
      <w:r>
        <w:t xml:space="preserve"> (зачет контрольной работы), после которого студент допускается к сдаче </w:t>
      </w:r>
      <w:r w:rsidRPr="005659A6">
        <w:t>зачета</w:t>
      </w:r>
      <w:r w:rsidR="005659A6" w:rsidRPr="005659A6">
        <w:rPr>
          <w:lang w:val="ru-RU"/>
        </w:rPr>
        <w:t>/зачета с оценкой</w:t>
      </w:r>
      <w:r w:rsidRPr="005659A6">
        <w:t xml:space="preserve"> </w:t>
      </w:r>
      <w:r>
        <w:t>по дисциплине.</w:t>
      </w:r>
    </w:p>
    <w:p w:rsidR="00D56819" w:rsidRDefault="00D56819" w:rsidP="00D56819">
      <w:pPr>
        <w:jc w:val="both"/>
        <w:rPr>
          <w:b/>
          <w:bCs/>
        </w:rPr>
      </w:pPr>
      <w:r>
        <w:rPr>
          <w:b/>
          <w:bCs/>
        </w:rPr>
        <w:t>3 Требования к содержанию и оформлению контрольной работы</w:t>
      </w:r>
    </w:p>
    <w:p w:rsidR="00D56819" w:rsidRDefault="00D56819" w:rsidP="00D56819">
      <w:pPr>
        <w:jc w:val="both"/>
        <w:rPr>
          <w:b/>
          <w:bCs/>
        </w:rPr>
      </w:pPr>
      <w:r>
        <w:rPr>
          <w:color w:val="000000"/>
        </w:rPr>
        <w:t xml:space="preserve">Контрольная работа содержит материал, охватывающий основные вопросы (темы) дисциплины. </w:t>
      </w:r>
    </w:p>
    <w:p w:rsidR="00D56819" w:rsidRDefault="00D56819" w:rsidP="00D56819">
      <w:pPr>
        <w:jc w:val="both"/>
      </w:pPr>
      <w:r>
        <w:t xml:space="preserve">Общий объем контрольной работы не должен превышать </w:t>
      </w:r>
      <w:r w:rsidR="005659A6">
        <w:rPr>
          <w:lang w:val="ru-RU"/>
        </w:rPr>
        <w:t>20</w:t>
      </w:r>
      <w:r>
        <w:t xml:space="preserve"> страниц печатного текста формата А4.</w:t>
      </w:r>
    </w:p>
    <w:p w:rsidR="00D56819" w:rsidRDefault="00D56819" w:rsidP="00D56819">
      <w:pPr>
        <w:jc w:val="both"/>
        <w:rPr>
          <w:color w:val="000000"/>
        </w:rPr>
      </w:pPr>
      <w:r>
        <w:rPr>
          <w:color w:val="000000"/>
        </w:rPr>
        <w:t>3.1 Выбор варианта контрольной работы</w:t>
      </w:r>
    </w:p>
    <w:p w:rsidR="00D56819" w:rsidRDefault="00D56819" w:rsidP="00D56819">
      <w:pPr>
        <w:jc w:val="both"/>
        <w:rPr>
          <w:color w:val="000000"/>
        </w:rPr>
      </w:pPr>
      <w:r>
        <w:rPr>
          <w:color w:val="000000"/>
        </w:rPr>
        <w:t>Задания контрольных работ представлены в вариантах.</w:t>
      </w:r>
    </w:p>
    <w:p w:rsidR="00D56819" w:rsidRDefault="00D56819" w:rsidP="00D56819">
      <w:pPr>
        <w:jc w:val="both"/>
      </w:pPr>
      <w:r>
        <w:lastRenderedPageBreak/>
        <w:t xml:space="preserve">Вариант контрольной работы выбирается студентом </w:t>
      </w:r>
      <w:r>
        <w:rPr>
          <w:b/>
          <w:bCs/>
        </w:rPr>
        <w:t>в соответствии с последней цифрой номера зачетной книжки</w:t>
      </w:r>
      <w:r>
        <w:t>. При этом, 0 соответствует заданию под номером 10.</w:t>
      </w:r>
      <w:r>
        <w:rPr>
          <w:sz w:val="24"/>
          <w:szCs w:val="24"/>
        </w:rPr>
        <w:tab/>
      </w:r>
    </w:p>
    <w:p w:rsidR="00D56819" w:rsidRDefault="00D56819" w:rsidP="00D56819">
      <w:pPr>
        <w:jc w:val="both"/>
      </w:pPr>
      <w:r>
        <w:t>Контрольная работа, выполненная не по своему варианту, не засчитывается.</w:t>
      </w:r>
    </w:p>
    <w:p w:rsidR="00D56819" w:rsidRDefault="00D56819" w:rsidP="00D56819">
      <w:pPr>
        <w:jc w:val="both"/>
      </w:pPr>
      <w:r>
        <w:t>3.2 Требования по оформлению</w:t>
      </w:r>
    </w:p>
    <w:p w:rsidR="00D56819" w:rsidRDefault="00D56819" w:rsidP="00D56819">
      <w:pPr>
        <w:jc w:val="both"/>
        <w:rPr>
          <w:color w:val="FF0000"/>
        </w:rPr>
      </w:pPr>
      <w:r>
        <w:t xml:space="preserve">Письменные работы обучающихся оформляют в соответствии с </w:t>
      </w:r>
      <w:r w:rsidR="005659A6">
        <w:t xml:space="preserve">Правилами оформления </w:t>
      </w:r>
      <w:proofErr w:type="gramStart"/>
      <w:r w:rsidR="005659A6">
        <w:t xml:space="preserve">письменных </w:t>
      </w:r>
      <w:r>
        <w:t>работ</w:t>
      </w:r>
      <w:proofErr w:type="gramEnd"/>
      <w:r>
        <w:t xml:space="preserve"> обучающи</w:t>
      </w:r>
      <w:r w:rsidR="005659A6">
        <w:t>хся для гуманитарных</w:t>
      </w:r>
      <w:r>
        <w:t xml:space="preserve"> направлений подготовки. </w:t>
      </w:r>
    </w:p>
    <w:p w:rsidR="00D56819" w:rsidRDefault="00D56819" w:rsidP="00D56819">
      <w:pPr>
        <w:jc w:val="both"/>
      </w:pPr>
      <w:r>
        <w:rPr>
          <w:color w:val="000000"/>
        </w:rPr>
        <w:t>Основные требования по оформлению:</w:t>
      </w:r>
    </w:p>
    <w:p w:rsidR="00D56819" w:rsidRDefault="00D56819" w:rsidP="00D56819">
      <w:pPr>
        <w:jc w:val="both"/>
        <w:rPr>
          <w:color w:val="000000"/>
          <w:highlight w:val="yellow"/>
        </w:rPr>
      </w:pPr>
      <w:r>
        <w:t xml:space="preserve">–  </w:t>
      </w:r>
      <w:r>
        <w:rPr>
          <w:color w:val="000000"/>
        </w:rPr>
        <w:t xml:space="preserve">текст контрольной работы должен быть представлен </w:t>
      </w:r>
      <w:r>
        <w:t xml:space="preserve">в печатном виде на одной стороне листа белой бумаги формата А4.  </w:t>
      </w:r>
    </w:p>
    <w:p w:rsidR="00D56819" w:rsidRPr="00F32773" w:rsidRDefault="00D56819" w:rsidP="00D56819">
      <w:pPr>
        <w:jc w:val="both"/>
        <w:rPr>
          <w:lang w:val="en-US"/>
        </w:rPr>
      </w:pPr>
      <w:r w:rsidRPr="00F32773">
        <w:rPr>
          <w:lang w:val="en-US"/>
        </w:rPr>
        <w:t xml:space="preserve">– </w:t>
      </w:r>
      <w:proofErr w:type="gramStart"/>
      <w:r>
        <w:t>гарнитура</w:t>
      </w:r>
      <w:proofErr w:type="gramEnd"/>
      <w:r w:rsidRPr="00F32773">
        <w:rPr>
          <w:lang w:val="en-US"/>
        </w:rPr>
        <w:t xml:space="preserve"> </w:t>
      </w:r>
      <w:r>
        <w:t>шрифта</w:t>
      </w:r>
      <w:r w:rsidRPr="00F32773">
        <w:rPr>
          <w:lang w:val="en-US"/>
        </w:rPr>
        <w:t xml:space="preserve"> – Times New Roman; </w:t>
      </w:r>
    </w:p>
    <w:p w:rsidR="00D56819" w:rsidRDefault="00D56819" w:rsidP="00D56819">
      <w:pPr>
        <w:jc w:val="both"/>
      </w:pPr>
      <w:r>
        <w:t xml:space="preserve">– размер шрифта для основного текста – 14; </w:t>
      </w:r>
    </w:p>
    <w:p w:rsidR="00D56819" w:rsidRDefault="00D56819" w:rsidP="00D56819">
      <w:pPr>
        <w:jc w:val="both"/>
      </w:pPr>
      <w:r>
        <w:t xml:space="preserve">– междустрочный интервал – 1,5 </w:t>
      </w:r>
    </w:p>
    <w:p w:rsidR="00D56819" w:rsidRDefault="00D56819" w:rsidP="00D56819">
      <w:pPr>
        <w:jc w:val="both"/>
      </w:pPr>
      <w:r>
        <w:t xml:space="preserve">– размер шрифта для примечаний, ссылок – 12; </w:t>
      </w:r>
    </w:p>
    <w:p w:rsidR="00D56819" w:rsidRDefault="00D56819" w:rsidP="00D56819">
      <w:pPr>
        <w:jc w:val="both"/>
      </w:pPr>
      <w:r>
        <w:t xml:space="preserve">– абзацный отступ –1,25 мм; </w:t>
      </w:r>
    </w:p>
    <w:p w:rsidR="00D56819" w:rsidRDefault="00D56819" w:rsidP="00D56819">
      <w:pPr>
        <w:jc w:val="both"/>
      </w:pPr>
      <w:r>
        <w:t>– выравнивание основного текста – по ширине страницы.</w:t>
      </w:r>
    </w:p>
    <w:p w:rsidR="00D56819" w:rsidRDefault="00D56819" w:rsidP="00D56819">
      <w:pPr>
        <w:jc w:val="both"/>
        <w:rPr>
          <w:color w:val="000000"/>
        </w:rPr>
      </w:pPr>
      <w:r>
        <w:t xml:space="preserve">Титульный лист включают в общую нумерацию страниц, но номер страницы на нем не проставляют. </w:t>
      </w:r>
      <w:r>
        <w:rPr>
          <w:color w:val="000000"/>
        </w:rPr>
        <w:t xml:space="preserve">Страницы текста следует нумеровать арабскими цифрами, соблюдая сквозную нумерацию по всему документу, включая и приложения. </w:t>
      </w:r>
    </w:p>
    <w:p w:rsidR="00D56819" w:rsidRDefault="00D56819" w:rsidP="00D56819">
      <w:pPr>
        <w:jc w:val="both"/>
      </w:pPr>
      <w:r>
        <w:t>Перенос в словах допускается использовать, кроме заголовков.</w:t>
      </w:r>
    </w:p>
    <w:p w:rsidR="00D56819" w:rsidRDefault="00D56819" w:rsidP="00D56819">
      <w:pPr>
        <w:jc w:val="both"/>
        <w:rPr>
          <w:color w:val="000000"/>
        </w:rPr>
      </w:pPr>
      <w:r>
        <w:rPr>
          <w:color w:val="000000"/>
        </w:rPr>
        <w:t>По тексту работы необходимо давать ссылки на таблицы и рисунки, включенные в состав работы.</w:t>
      </w:r>
    </w:p>
    <w:p w:rsidR="00D56819" w:rsidRDefault="00D56819" w:rsidP="00D56819">
      <w:pPr>
        <w:jc w:val="both"/>
        <w:rPr>
          <w:color w:val="000000"/>
        </w:rPr>
      </w:pPr>
      <w:r>
        <w:rPr>
          <w:color w:val="000000"/>
        </w:rPr>
        <w:t>Таблица подписывается сверху с указанием номера и наименования таблицы, ориентация по ширине.</w:t>
      </w:r>
      <w:r>
        <w:t xml:space="preserve"> Таблицы объемом больше одной страницы допускается размещать в приложение.</w:t>
      </w:r>
    </w:p>
    <w:p w:rsidR="00D56819" w:rsidRDefault="00D56819" w:rsidP="00D56819">
      <w:pPr>
        <w:jc w:val="both"/>
        <w:rPr>
          <w:color w:val="000000"/>
        </w:rPr>
      </w:pPr>
      <w:r>
        <w:rPr>
          <w:color w:val="000000"/>
        </w:rPr>
        <w:t>Рисунок подписывается снизу с указанием номера рисунка и наименования, ориентация по центру.</w:t>
      </w:r>
    </w:p>
    <w:p w:rsidR="00D56819" w:rsidRDefault="00D56819" w:rsidP="00D56819">
      <w:pPr>
        <w:jc w:val="both"/>
        <w:rPr>
          <w:color w:val="000000"/>
        </w:rPr>
      </w:pPr>
      <w:r>
        <w:rPr>
          <w:color w:val="000000"/>
        </w:rPr>
        <w:lastRenderedPageBreak/>
        <w:t xml:space="preserve">По тексту контрольной работы должны быть указаны в квадратных скобках номера информационных ресурсов, в соответствии с перечнем использованных информационных ресурсов с тем же порядковым номерам. </w:t>
      </w:r>
    </w:p>
    <w:p w:rsidR="005659A6" w:rsidRDefault="005659A6" w:rsidP="005659A6">
      <w:pPr>
        <w:jc w:val="both"/>
      </w:pPr>
      <w:r>
        <w:t xml:space="preserve">Все письменные работы следует оформлять в соответствии с Правилами оформления </w:t>
      </w:r>
      <w:proofErr w:type="gramStart"/>
      <w:r>
        <w:t>письменных работ</w:t>
      </w:r>
      <w:proofErr w:type="gramEnd"/>
      <w:r>
        <w:t xml:space="preserve"> обучающихся для гуманитарных направлений подготовки от 16.12.2020 г. №242.   </w:t>
      </w:r>
    </w:p>
    <w:p w:rsidR="005659A6" w:rsidRDefault="005659A6" w:rsidP="005659A6">
      <w:pPr>
        <w:jc w:val="both"/>
      </w:pPr>
      <w:r>
        <w:t xml:space="preserve">Письменные работы обучающихся оформляют: </w:t>
      </w:r>
    </w:p>
    <w:p w:rsidR="005659A6" w:rsidRDefault="005659A6" w:rsidP="005659A6">
      <w:pPr>
        <w:jc w:val="both"/>
      </w:pPr>
      <w:r>
        <w:t xml:space="preserve">– без рамок, соблюдая следующие размеры: </w:t>
      </w:r>
    </w:p>
    <w:p w:rsidR="005659A6" w:rsidRDefault="005659A6" w:rsidP="005659A6">
      <w:pPr>
        <w:jc w:val="both"/>
      </w:pPr>
      <w:r>
        <w:t xml:space="preserve">– расстояние от левого края страницы до границ текста –30 мм; </w:t>
      </w:r>
    </w:p>
    <w:p w:rsidR="005659A6" w:rsidRDefault="005659A6" w:rsidP="005659A6">
      <w:pPr>
        <w:jc w:val="both"/>
      </w:pPr>
      <w:r>
        <w:t xml:space="preserve">– расстояние от верхней и нижней строки текста до верхнего и нижнего краев страницы – 20 мм; </w:t>
      </w:r>
    </w:p>
    <w:p w:rsidR="005659A6" w:rsidRDefault="005659A6" w:rsidP="005659A6">
      <w:pPr>
        <w:jc w:val="both"/>
      </w:pPr>
      <w:r>
        <w:t xml:space="preserve">– расстояние от правого края страницы до текста – 10 мм; </w:t>
      </w:r>
    </w:p>
    <w:p w:rsidR="005659A6" w:rsidRDefault="005659A6" w:rsidP="005659A6">
      <w:pPr>
        <w:jc w:val="both"/>
      </w:pPr>
      <w:r>
        <w:t xml:space="preserve">– номер страницы – в нижнем колонтитуле </w:t>
      </w:r>
      <w:proofErr w:type="spellStart"/>
      <w:r>
        <w:t>справа.</w:t>
      </w:r>
      <w:proofErr w:type="spellEnd"/>
    </w:p>
    <w:p w:rsidR="00D56819" w:rsidRDefault="00D56819" w:rsidP="005659A6">
      <w:pPr>
        <w:jc w:val="both"/>
      </w:pPr>
      <w:r>
        <w:t>Для заполнения ячеек основной надписи:</w:t>
      </w:r>
    </w:p>
    <w:p w:rsidR="00D56819" w:rsidRDefault="00D56819" w:rsidP="00D56819">
      <w:pPr>
        <w:jc w:val="both"/>
      </w:pPr>
      <w:r>
        <w:t xml:space="preserve">– гарнитура шрифта </w:t>
      </w:r>
      <w:proofErr w:type="spellStart"/>
      <w:r>
        <w:t>Arial</w:t>
      </w:r>
      <w:proofErr w:type="spellEnd"/>
      <w:r>
        <w:t>;</w:t>
      </w:r>
    </w:p>
    <w:p w:rsidR="00D56819" w:rsidRDefault="00D56819" w:rsidP="00D56819">
      <w:pPr>
        <w:jc w:val="both"/>
      </w:pPr>
      <w:r>
        <w:t>– курсив;</w:t>
      </w:r>
    </w:p>
    <w:p w:rsidR="00D56819" w:rsidRDefault="00D56819" w:rsidP="00D56819">
      <w:pPr>
        <w:jc w:val="both"/>
      </w:pPr>
      <w:r>
        <w:t>– для обозначения работы: размер – 20.</w:t>
      </w:r>
    </w:p>
    <w:p w:rsidR="00D56819" w:rsidRDefault="00D56819" w:rsidP="00D56819">
      <w:pPr>
        <w:jc w:val="both"/>
      </w:pPr>
      <w:r>
        <w:t>3.3 Структура контрольной работы:</w:t>
      </w:r>
    </w:p>
    <w:p w:rsidR="00D56819" w:rsidRDefault="00D56819" w:rsidP="00D56819">
      <w:pPr>
        <w:jc w:val="both"/>
      </w:pPr>
      <w:r>
        <w:t>– титульный лист;</w:t>
      </w:r>
    </w:p>
    <w:p w:rsidR="00D56819" w:rsidRDefault="00D56819" w:rsidP="00D56819">
      <w:pPr>
        <w:jc w:val="both"/>
      </w:pPr>
      <w:r>
        <w:t>– содержание (при необходимости);</w:t>
      </w:r>
    </w:p>
    <w:p w:rsidR="00D56819" w:rsidRDefault="00D56819" w:rsidP="00D56819">
      <w:pPr>
        <w:jc w:val="both"/>
      </w:pPr>
      <w:r>
        <w:t>– формулировка задания;</w:t>
      </w:r>
    </w:p>
    <w:p w:rsidR="00D56819" w:rsidRDefault="00D56819" w:rsidP="00D56819">
      <w:pPr>
        <w:jc w:val="both"/>
      </w:pPr>
      <w:r>
        <w:t>– выполнение задания, согласно варианту;</w:t>
      </w:r>
    </w:p>
    <w:p w:rsidR="00D56819" w:rsidRDefault="00D56819" w:rsidP="00D56819">
      <w:pPr>
        <w:jc w:val="both"/>
      </w:pPr>
      <w:r>
        <w:t>– решение практического задания (при наличии);</w:t>
      </w:r>
    </w:p>
    <w:p w:rsidR="00D56819" w:rsidRDefault="00D56819" w:rsidP="00D56819">
      <w:pPr>
        <w:jc w:val="both"/>
      </w:pPr>
      <w:r>
        <w:t>– перечень использованных информационных ресурсов.</w:t>
      </w:r>
    </w:p>
    <w:p w:rsidR="00D56819" w:rsidRDefault="00D56819" w:rsidP="00D56819">
      <w:pPr>
        <w:tabs>
          <w:tab w:val="left" w:pos="851"/>
        </w:tabs>
        <w:jc w:val="both"/>
        <w:rPr>
          <w:b/>
          <w:bCs/>
        </w:rPr>
      </w:pPr>
      <w:r>
        <w:rPr>
          <w:b/>
          <w:bCs/>
        </w:rPr>
        <w:t>5 Критерии оценивания контрольной работы:</w:t>
      </w:r>
    </w:p>
    <w:p w:rsidR="00D56819" w:rsidRDefault="00D56819" w:rsidP="00D56819">
      <w:pPr>
        <w:tabs>
          <w:tab w:val="left" w:pos="504"/>
          <w:tab w:val="left" w:pos="924"/>
        </w:tabs>
        <w:jc w:val="both"/>
      </w:pPr>
      <w:r>
        <w:t>Контрольная работа считается выполненной если зачтены все задания (вопросы).</w:t>
      </w:r>
    </w:p>
    <w:p w:rsidR="00D56819" w:rsidRPr="005659A6" w:rsidRDefault="00D56819" w:rsidP="005659A6">
      <w:pPr>
        <w:tabs>
          <w:tab w:val="left" w:pos="851"/>
          <w:tab w:val="left" w:pos="924"/>
        </w:tabs>
        <w:jc w:val="both"/>
      </w:pPr>
      <w:r>
        <w:t>Критерии оценки заданий контрольной работы для</w:t>
      </w:r>
      <w:r w:rsidR="005659A6">
        <w:t xml:space="preserve"> ее зачета следующие:</w:t>
      </w:r>
    </w:p>
    <w:p w:rsidR="00D56819" w:rsidRDefault="00D56819" w:rsidP="00D56819">
      <w:pPr>
        <w:tabs>
          <w:tab w:val="left" w:pos="851"/>
          <w:tab w:val="left" w:pos="924"/>
        </w:tabs>
        <w:jc w:val="both"/>
        <w:rPr>
          <w:b/>
          <w:bCs/>
        </w:rPr>
      </w:pPr>
      <w:bookmarkStart w:id="3" w:name="_heading=h.et7myicibk1b" w:colFirst="0" w:colLast="0"/>
      <w:bookmarkEnd w:id="3"/>
      <w:r>
        <w:rPr>
          <w:b/>
          <w:bCs/>
        </w:rPr>
        <w:t xml:space="preserve">Задание 1 (Теоретический вопрос) </w:t>
      </w:r>
    </w:p>
    <w:p w:rsidR="00D56819" w:rsidRDefault="00D56819" w:rsidP="00D56819">
      <w:pPr>
        <w:tabs>
          <w:tab w:val="left" w:pos="851"/>
          <w:tab w:val="left" w:pos="924"/>
        </w:tabs>
        <w:jc w:val="both"/>
      </w:pPr>
      <w:r>
        <w:t xml:space="preserve">Задание контрольной работы считается зачтенным если: </w:t>
      </w:r>
    </w:p>
    <w:p w:rsidR="00D56819" w:rsidRDefault="00D56819" w:rsidP="00D56819">
      <w:pPr>
        <w:numPr>
          <w:ilvl w:val="0"/>
          <w:numId w:val="12"/>
        </w:numPr>
        <w:pBdr>
          <w:top w:val="nil"/>
          <w:left w:val="nil"/>
          <w:bottom w:val="nil"/>
          <w:right w:val="nil"/>
          <w:between w:val="nil"/>
        </w:pBdr>
        <w:tabs>
          <w:tab w:val="left" w:pos="924"/>
        </w:tabs>
        <w:ind w:left="0" w:firstLine="709"/>
        <w:jc w:val="both"/>
        <w:rPr>
          <w:color w:val="000000"/>
        </w:rPr>
      </w:pPr>
      <w:r>
        <w:rPr>
          <w:color w:val="000000"/>
        </w:rPr>
        <w:lastRenderedPageBreak/>
        <w:t xml:space="preserve">содержание теоретического вопроса полностью соответствует заявленной теме вопроса, вопрос раскрыт достаточно полно, анализируются новейшие (актуальные) направления деятельности по проблематике; </w:t>
      </w:r>
    </w:p>
    <w:p w:rsidR="00D56819" w:rsidRDefault="00D56819" w:rsidP="00D56819">
      <w:pPr>
        <w:numPr>
          <w:ilvl w:val="0"/>
          <w:numId w:val="12"/>
        </w:numPr>
        <w:pBdr>
          <w:top w:val="nil"/>
          <w:left w:val="nil"/>
          <w:bottom w:val="nil"/>
          <w:right w:val="nil"/>
          <w:between w:val="nil"/>
        </w:pBdr>
        <w:tabs>
          <w:tab w:val="left" w:pos="924"/>
        </w:tabs>
        <w:ind w:left="0" w:firstLine="709"/>
        <w:jc w:val="both"/>
        <w:rPr>
          <w:color w:val="000000"/>
        </w:rPr>
      </w:pPr>
      <w:r>
        <w:rPr>
          <w:color w:val="000000"/>
        </w:rPr>
        <w:t>методические рекомендации при подготовке теоретического вопроса выполнены в полном объеме;</w:t>
      </w:r>
    </w:p>
    <w:p w:rsidR="00D56819" w:rsidRDefault="00D56819" w:rsidP="00D56819">
      <w:pPr>
        <w:numPr>
          <w:ilvl w:val="0"/>
          <w:numId w:val="12"/>
        </w:numPr>
        <w:pBdr>
          <w:top w:val="nil"/>
          <w:left w:val="nil"/>
          <w:bottom w:val="nil"/>
          <w:right w:val="nil"/>
          <w:between w:val="nil"/>
        </w:pBdr>
        <w:tabs>
          <w:tab w:val="left" w:pos="924"/>
        </w:tabs>
        <w:ind w:left="0" w:firstLine="709"/>
        <w:jc w:val="both"/>
        <w:rPr>
          <w:color w:val="000000"/>
        </w:rPr>
      </w:pPr>
      <w:r>
        <w:rPr>
          <w:color w:val="000000"/>
        </w:rPr>
        <w:t>при ответе на вопрос у обучающегося нет затруднений в использовании научно</w:t>
      </w:r>
      <w:r w:rsidR="00BA24C7">
        <w:rPr>
          <w:color w:val="000000"/>
        </w:rPr>
        <w:t>–</w:t>
      </w:r>
      <w:r>
        <w:rPr>
          <w:color w:val="000000"/>
        </w:rPr>
        <w:t xml:space="preserve">понятийного аппарата в терминологии курса, а если затруднения имеются, то они незначительные; </w:t>
      </w:r>
    </w:p>
    <w:p w:rsidR="00D56819" w:rsidRDefault="00D56819" w:rsidP="00D56819">
      <w:pPr>
        <w:numPr>
          <w:ilvl w:val="0"/>
          <w:numId w:val="12"/>
        </w:numPr>
        <w:pBdr>
          <w:top w:val="nil"/>
          <w:left w:val="nil"/>
          <w:bottom w:val="nil"/>
          <w:right w:val="nil"/>
          <w:between w:val="nil"/>
        </w:pBdr>
        <w:tabs>
          <w:tab w:val="left" w:pos="924"/>
        </w:tabs>
        <w:ind w:left="0" w:firstLine="709"/>
        <w:jc w:val="both"/>
        <w:rPr>
          <w:color w:val="000000"/>
        </w:rPr>
      </w:pPr>
      <w:r>
        <w:rPr>
          <w:color w:val="000000"/>
        </w:rPr>
        <w:t>ответ обучающегося полный, развернутый и аргументированный. На все вопросы преподавателя, студент демонстрирует глубокое понимание темы и способность к анализу.</w:t>
      </w:r>
    </w:p>
    <w:p w:rsidR="00D56819" w:rsidRDefault="00D56819" w:rsidP="00D56819">
      <w:pPr>
        <w:tabs>
          <w:tab w:val="left" w:pos="851"/>
          <w:tab w:val="left" w:pos="924"/>
        </w:tabs>
        <w:spacing w:line="276" w:lineRule="auto"/>
        <w:jc w:val="both"/>
        <w:rPr>
          <w:b/>
          <w:bCs/>
        </w:rPr>
      </w:pPr>
      <w:r>
        <w:rPr>
          <w:b/>
          <w:bCs/>
        </w:rPr>
        <w:t xml:space="preserve">Задание 2 (Практическое задание) </w:t>
      </w:r>
    </w:p>
    <w:p w:rsidR="00D56819" w:rsidRDefault="00D56819" w:rsidP="00D56819">
      <w:pPr>
        <w:numPr>
          <w:ilvl w:val="0"/>
          <w:numId w:val="1"/>
        </w:numPr>
        <w:pBdr>
          <w:top w:val="nil"/>
          <w:left w:val="nil"/>
          <w:bottom w:val="nil"/>
          <w:right w:val="nil"/>
          <w:between w:val="nil"/>
        </w:pBdr>
        <w:tabs>
          <w:tab w:val="left" w:pos="770"/>
          <w:tab w:val="left" w:pos="924"/>
        </w:tabs>
        <w:ind w:left="0" w:firstLine="709"/>
        <w:jc w:val="both"/>
        <w:rPr>
          <w:color w:val="000000"/>
        </w:rPr>
      </w:pPr>
      <w:r>
        <w:rPr>
          <w:color w:val="000000"/>
        </w:rPr>
        <w:t xml:space="preserve">студент качественно применяет знания теоретического материала при решении практического задания; </w:t>
      </w:r>
    </w:p>
    <w:p w:rsidR="00D56819" w:rsidRDefault="00D56819" w:rsidP="00D56819">
      <w:pPr>
        <w:numPr>
          <w:ilvl w:val="0"/>
          <w:numId w:val="1"/>
        </w:numPr>
        <w:pBdr>
          <w:top w:val="nil"/>
          <w:left w:val="nil"/>
          <w:bottom w:val="nil"/>
          <w:right w:val="nil"/>
          <w:between w:val="nil"/>
        </w:pBdr>
        <w:tabs>
          <w:tab w:val="left" w:pos="770"/>
          <w:tab w:val="left" w:pos="924"/>
        </w:tabs>
        <w:ind w:left="0" w:firstLine="709"/>
        <w:jc w:val="both"/>
        <w:rPr>
          <w:color w:val="000000"/>
        </w:rPr>
      </w:pPr>
      <w:r>
        <w:rPr>
          <w:color w:val="000000"/>
        </w:rPr>
        <w:t xml:space="preserve">студент определяет взаимосвязь между показателями практического задания и дает правильный алгоритм решения; </w:t>
      </w:r>
    </w:p>
    <w:p w:rsidR="00D56819" w:rsidRDefault="00D56819" w:rsidP="00D56819">
      <w:pPr>
        <w:numPr>
          <w:ilvl w:val="0"/>
          <w:numId w:val="1"/>
        </w:numPr>
        <w:pBdr>
          <w:top w:val="nil"/>
          <w:left w:val="nil"/>
          <w:bottom w:val="nil"/>
          <w:right w:val="nil"/>
          <w:between w:val="nil"/>
        </w:pBdr>
        <w:tabs>
          <w:tab w:val="left" w:pos="770"/>
          <w:tab w:val="left" w:pos="924"/>
        </w:tabs>
        <w:ind w:left="0" w:firstLine="709"/>
        <w:jc w:val="both"/>
        <w:rPr>
          <w:color w:val="000000"/>
        </w:rPr>
      </w:pPr>
      <w:r>
        <w:rPr>
          <w:color w:val="000000"/>
        </w:rPr>
        <w:t>самостоятельно делает необходимые выводы и обобщения по результатам выполнения практического задания.</w:t>
      </w:r>
    </w:p>
    <w:p w:rsidR="00D56819" w:rsidRDefault="00D56819" w:rsidP="00D56819">
      <w:pPr>
        <w:numPr>
          <w:ilvl w:val="0"/>
          <w:numId w:val="1"/>
        </w:numPr>
        <w:pBdr>
          <w:top w:val="nil"/>
          <w:left w:val="nil"/>
          <w:bottom w:val="nil"/>
          <w:right w:val="nil"/>
          <w:between w:val="nil"/>
        </w:pBdr>
        <w:tabs>
          <w:tab w:val="left" w:pos="770"/>
          <w:tab w:val="left" w:pos="924"/>
        </w:tabs>
        <w:ind w:left="0" w:firstLine="709"/>
        <w:jc w:val="both"/>
        <w:rPr>
          <w:color w:val="000000"/>
        </w:rPr>
      </w:pPr>
      <w:r>
        <w:rPr>
          <w:color w:val="000000"/>
        </w:rPr>
        <w:t>решение практического задания обосновано логично, четко и аргументированно. Студент демонстрирует понимание альтернативных подходов и причин выбора оптимального.</w:t>
      </w:r>
    </w:p>
    <w:p w:rsidR="00D56819" w:rsidRDefault="00D56819" w:rsidP="00D56819">
      <w:pPr>
        <w:tabs>
          <w:tab w:val="left" w:pos="924"/>
        </w:tabs>
        <w:jc w:val="both"/>
      </w:pPr>
      <w:r>
        <w:t>При защите контрольной работы студент может получить дополнительные вопросы, касающиеся как темы работы, так и самой контрольной работы. Работа будет считаться зачтенной, если на все заданные вопросы студент успешно ответит.</w:t>
      </w:r>
    </w:p>
    <w:p w:rsidR="00D56819" w:rsidRPr="005659A6" w:rsidRDefault="00D56819" w:rsidP="005659A6">
      <w:pPr>
        <w:tabs>
          <w:tab w:val="left" w:pos="924"/>
          <w:tab w:val="left" w:pos="5387"/>
        </w:tabs>
        <w:jc w:val="both"/>
      </w:pPr>
      <w:r>
        <w:t xml:space="preserve">Обучающемуся контрольная </w:t>
      </w:r>
      <w:r w:rsidR="005659A6">
        <w:t xml:space="preserve">работа не засчитывается, если: </w:t>
      </w:r>
    </w:p>
    <w:p w:rsidR="00D56819" w:rsidRDefault="00D56819" w:rsidP="00D56819">
      <w:pPr>
        <w:tabs>
          <w:tab w:val="left" w:pos="924"/>
          <w:tab w:val="left" w:pos="5387"/>
        </w:tabs>
        <w:jc w:val="both"/>
        <w:rPr>
          <w:b/>
          <w:bCs/>
        </w:rPr>
      </w:pPr>
      <w:r>
        <w:rPr>
          <w:b/>
          <w:bCs/>
        </w:rPr>
        <w:t>Задание 1 (Теоретический вопрос)</w:t>
      </w:r>
    </w:p>
    <w:p w:rsidR="00D56819" w:rsidRDefault="00D56819" w:rsidP="00D56819">
      <w:pPr>
        <w:numPr>
          <w:ilvl w:val="0"/>
          <w:numId w:val="13"/>
        </w:numPr>
        <w:pBdr>
          <w:top w:val="nil"/>
          <w:left w:val="nil"/>
          <w:bottom w:val="nil"/>
          <w:right w:val="nil"/>
          <w:between w:val="nil"/>
        </w:pBdr>
        <w:tabs>
          <w:tab w:val="left" w:pos="851"/>
          <w:tab w:val="left" w:pos="924"/>
          <w:tab w:val="left" w:pos="993"/>
        </w:tabs>
        <w:ind w:left="0" w:firstLine="709"/>
        <w:jc w:val="both"/>
        <w:rPr>
          <w:color w:val="000000"/>
        </w:rPr>
      </w:pPr>
      <w:r>
        <w:rPr>
          <w:color w:val="000000"/>
        </w:rPr>
        <w:t xml:space="preserve">обучающийся не раскрыл в полном объеме содержание теоретического вопроса (основные положения, разделы, законы и т.д.); содержание не соответствует теме; </w:t>
      </w:r>
    </w:p>
    <w:p w:rsidR="00D56819" w:rsidRDefault="00D56819" w:rsidP="00D56819">
      <w:pPr>
        <w:numPr>
          <w:ilvl w:val="0"/>
          <w:numId w:val="13"/>
        </w:numPr>
        <w:pBdr>
          <w:top w:val="nil"/>
          <w:left w:val="nil"/>
          <w:bottom w:val="nil"/>
          <w:right w:val="nil"/>
          <w:between w:val="nil"/>
        </w:pBdr>
        <w:tabs>
          <w:tab w:val="left" w:pos="851"/>
          <w:tab w:val="left" w:pos="924"/>
          <w:tab w:val="left" w:pos="993"/>
        </w:tabs>
        <w:ind w:left="0" w:firstLine="709"/>
        <w:jc w:val="both"/>
        <w:rPr>
          <w:color w:val="000000"/>
        </w:rPr>
      </w:pPr>
      <w:r>
        <w:rPr>
          <w:color w:val="000000"/>
        </w:rPr>
        <w:lastRenderedPageBreak/>
        <w:t>теоретический вопрос изложен неграмотно, без логической последовательности, нет ссылок на информационные ресурсы;</w:t>
      </w:r>
    </w:p>
    <w:p w:rsidR="00D56819" w:rsidRDefault="00D56819" w:rsidP="00D56819">
      <w:pPr>
        <w:numPr>
          <w:ilvl w:val="0"/>
          <w:numId w:val="13"/>
        </w:numPr>
        <w:pBdr>
          <w:top w:val="nil"/>
          <w:left w:val="nil"/>
          <w:bottom w:val="nil"/>
          <w:right w:val="nil"/>
          <w:between w:val="nil"/>
        </w:pBdr>
        <w:tabs>
          <w:tab w:val="left" w:pos="851"/>
          <w:tab w:val="left" w:pos="924"/>
          <w:tab w:val="left" w:pos="993"/>
        </w:tabs>
        <w:ind w:left="0" w:firstLine="709"/>
        <w:jc w:val="both"/>
        <w:rPr>
          <w:color w:val="000000"/>
        </w:rPr>
      </w:pPr>
      <w:r>
        <w:rPr>
          <w:color w:val="000000"/>
        </w:rPr>
        <w:t>методические рекомендации при подготовки контрольной работы не выполнены в полном объеме;</w:t>
      </w:r>
    </w:p>
    <w:p w:rsidR="00D56819" w:rsidRDefault="00D56819" w:rsidP="00D56819">
      <w:pPr>
        <w:numPr>
          <w:ilvl w:val="0"/>
          <w:numId w:val="13"/>
        </w:numPr>
        <w:pBdr>
          <w:top w:val="nil"/>
          <w:left w:val="nil"/>
          <w:bottom w:val="nil"/>
          <w:right w:val="nil"/>
          <w:between w:val="nil"/>
        </w:pBdr>
        <w:tabs>
          <w:tab w:val="left" w:pos="851"/>
          <w:tab w:val="left" w:pos="924"/>
          <w:tab w:val="left" w:pos="993"/>
        </w:tabs>
        <w:ind w:left="0" w:firstLine="709"/>
        <w:jc w:val="both"/>
        <w:rPr>
          <w:color w:val="000000"/>
        </w:rPr>
      </w:pPr>
      <w:r>
        <w:rPr>
          <w:color w:val="000000"/>
        </w:rPr>
        <w:t>при ответе на вопрос преподавателя у студента отсутствуют знания основных аспектов теоретического вопроса, видны значительные пробелы по темам (вопросам) дисциплины.</w:t>
      </w:r>
    </w:p>
    <w:p w:rsidR="00D56819" w:rsidRDefault="00D56819" w:rsidP="00D56819">
      <w:pPr>
        <w:tabs>
          <w:tab w:val="left" w:pos="851"/>
          <w:tab w:val="left" w:pos="924"/>
          <w:tab w:val="left" w:pos="5387"/>
        </w:tabs>
        <w:jc w:val="both"/>
        <w:rPr>
          <w:b/>
          <w:bCs/>
        </w:rPr>
      </w:pPr>
      <w:r>
        <w:rPr>
          <w:b/>
          <w:bCs/>
        </w:rPr>
        <w:t>Задание 2 (Практическое задание)</w:t>
      </w:r>
    </w:p>
    <w:p w:rsidR="00D56819" w:rsidRDefault="00D56819" w:rsidP="00D56819">
      <w:pPr>
        <w:numPr>
          <w:ilvl w:val="0"/>
          <w:numId w:val="1"/>
        </w:numPr>
        <w:pBdr>
          <w:top w:val="nil"/>
          <w:left w:val="nil"/>
          <w:bottom w:val="nil"/>
          <w:right w:val="nil"/>
          <w:between w:val="nil"/>
        </w:pBdr>
        <w:tabs>
          <w:tab w:val="left" w:pos="851"/>
          <w:tab w:val="left" w:pos="924"/>
          <w:tab w:val="left" w:pos="5387"/>
        </w:tabs>
        <w:ind w:left="0" w:firstLine="709"/>
        <w:jc w:val="both"/>
        <w:rPr>
          <w:color w:val="000000"/>
        </w:rPr>
      </w:pPr>
      <w:r>
        <w:rPr>
          <w:color w:val="000000"/>
        </w:rPr>
        <w:t>студент дает неверную оценку практическому заданию (ситуации, задачи), неправильно выбирает алгоритм действий;</w:t>
      </w:r>
    </w:p>
    <w:p w:rsidR="00D56819" w:rsidRDefault="00D56819" w:rsidP="00D56819">
      <w:pPr>
        <w:numPr>
          <w:ilvl w:val="0"/>
          <w:numId w:val="1"/>
        </w:numPr>
        <w:pBdr>
          <w:top w:val="nil"/>
          <w:left w:val="nil"/>
          <w:bottom w:val="nil"/>
          <w:right w:val="nil"/>
          <w:between w:val="nil"/>
        </w:pBdr>
        <w:tabs>
          <w:tab w:val="left" w:pos="851"/>
          <w:tab w:val="left" w:pos="924"/>
          <w:tab w:val="left" w:pos="5387"/>
        </w:tabs>
        <w:ind w:left="0" w:firstLine="709"/>
        <w:jc w:val="both"/>
        <w:rPr>
          <w:color w:val="000000"/>
        </w:rPr>
      </w:pPr>
      <w:r>
        <w:rPr>
          <w:color w:val="000000"/>
        </w:rPr>
        <w:t>обучающийся не дает правильный ответ на практическое задание;</w:t>
      </w:r>
    </w:p>
    <w:p w:rsidR="00D56819" w:rsidRDefault="00D56819" w:rsidP="00D56819">
      <w:pPr>
        <w:numPr>
          <w:ilvl w:val="0"/>
          <w:numId w:val="1"/>
        </w:numPr>
        <w:pBdr>
          <w:top w:val="nil"/>
          <w:left w:val="nil"/>
          <w:bottom w:val="nil"/>
          <w:right w:val="nil"/>
          <w:between w:val="nil"/>
        </w:pBdr>
        <w:tabs>
          <w:tab w:val="left" w:pos="851"/>
          <w:tab w:val="left" w:pos="924"/>
          <w:tab w:val="left" w:pos="5387"/>
        </w:tabs>
        <w:ind w:left="0" w:firstLine="709"/>
        <w:jc w:val="both"/>
        <w:rPr>
          <w:color w:val="000000"/>
        </w:rPr>
      </w:pPr>
      <w:r>
        <w:rPr>
          <w:color w:val="000000"/>
        </w:rPr>
        <w:t>отсутствует вывод по результатам выполнения практического задания.</w:t>
      </w:r>
    </w:p>
    <w:p w:rsidR="00D56819" w:rsidRDefault="00D56819" w:rsidP="00D56819">
      <w:pPr>
        <w:tabs>
          <w:tab w:val="left" w:pos="5387"/>
        </w:tabs>
        <w:ind w:firstLine="567"/>
        <w:jc w:val="both"/>
        <w:rPr>
          <w:i/>
          <w:iCs/>
        </w:rPr>
      </w:pPr>
    </w:p>
    <w:p w:rsidR="00D56819" w:rsidRDefault="00D56819" w:rsidP="00D56819">
      <w:pPr>
        <w:jc w:val="center"/>
        <w:rPr>
          <w:b/>
          <w:bCs/>
        </w:rPr>
      </w:pPr>
      <w:r>
        <w:rPr>
          <w:b/>
          <w:bCs/>
        </w:rPr>
        <w:t>ПЕРЕЧЕНЬ РЕКОМЕНДУЕМЫХ ИНФОРМАЦИОННЫХ РЕСУРСОВ</w:t>
      </w:r>
    </w:p>
    <w:p w:rsidR="005659A6" w:rsidRPr="005659A6" w:rsidRDefault="005659A6" w:rsidP="005659A6">
      <w:pPr>
        <w:rPr>
          <w:i/>
        </w:rPr>
      </w:pPr>
      <w:r>
        <w:rPr>
          <w:i/>
        </w:rPr>
        <w:t>Основная литература</w:t>
      </w:r>
    </w:p>
    <w:p w:rsidR="005659A6" w:rsidRDefault="005659A6" w:rsidP="005659A6">
      <w:r>
        <w:t xml:space="preserve">Климов, А. А. Основы русского народного </w:t>
      </w:r>
      <w:proofErr w:type="gramStart"/>
      <w:r>
        <w:t>танца :</w:t>
      </w:r>
      <w:proofErr w:type="gramEnd"/>
      <w:r>
        <w:t xml:space="preserve"> учебное пособие для вузов культуры и искусств / А. А. Климов. – </w:t>
      </w:r>
      <w:proofErr w:type="gramStart"/>
      <w:r>
        <w:t>М. :</w:t>
      </w:r>
      <w:proofErr w:type="gramEnd"/>
      <w:r>
        <w:t xml:space="preserve"> Искусство, 2018. – 271 с. – </w:t>
      </w:r>
      <w:proofErr w:type="gramStart"/>
      <w:r>
        <w:t>Текст :</w:t>
      </w:r>
      <w:proofErr w:type="gramEnd"/>
      <w:r>
        <w:t xml:space="preserve"> не</w:t>
      </w:r>
      <w:r>
        <w:t>посредственный.</w:t>
      </w:r>
    </w:p>
    <w:p w:rsidR="005659A6" w:rsidRDefault="005659A6" w:rsidP="005659A6">
      <w:r>
        <w:t xml:space="preserve">Ткаченко, Т. С. Народный </w:t>
      </w:r>
      <w:proofErr w:type="gramStart"/>
      <w:r>
        <w:t>танец :</w:t>
      </w:r>
      <w:proofErr w:type="gramEnd"/>
      <w:r>
        <w:t xml:space="preserve"> учебник для хореографических училищ / Т. С. Ткаченко. – </w:t>
      </w:r>
      <w:proofErr w:type="gramStart"/>
      <w:r>
        <w:t>М. :</w:t>
      </w:r>
      <w:proofErr w:type="gramEnd"/>
      <w:r>
        <w:t xml:space="preserve"> Планета музыки, 2020. – 432 с. – ISBN 978-5-8114-5293</w:t>
      </w:r>
      <w:r>
        <w:t xml:space="preserve">-2. – </w:t>
      </w:r>
      <w:proofErr w:type="gramStart"/>
      <w:r>
        <w:t>Текст :</w:t>
      </w:r>
      <w:proofErr w:type="gramEnd"/>
      <w:r>
        <w:t xml:space="preserve"> непосредственный.</w:t>
      </w:r>
    </w:p>
    <w:p w:rsidR="005659A6" w:rsidRDefault="005659A6" w:rsidP="005659A6">
      <w:proofErr w:type="spellStart"/>
      <w:r>
        <w:t>Заикин</w:t>
      </w:r>
      <w:proofErr w:type="spellEnd"/>
      <w:r>
        <w:t xml:space="preserve">, Н. И. Областные особенности русского народного </w:t>
      </w:r>
      <w:proofErr w:type="gramStart"/>
      <w:r>
        <w:t>танца :</w:t>
      </w:r>
      <w:proofErr w:type="gramEnd"/>
      <w:r>
        <w:t xml:space="preserve"> учебное пособие / Н. И. </w:t>
      </w:r>
      <w:proofErr w:type="spellStart"/>
      <w:r>
        <w:t>Заикин</w:t>
      </w:r>
      <w:proofErr w:type="spellEnd"/>
      <w:r>
        <w:t xml:space="preserve">, Н. А. </w:t>
      </w:r>
      <w:proofErr w:type="spellStart"/>
      <w:r>
        <w:t>Заикина</w:t>
      </w:r>
      <w:proofErr w:type="spellEnd"/>
      <w:r>
        <w:t xml:space="preserve"> ; под ред. В. М. Богданова. – </w:t>
      </w:r>
      <w:proofErr w:type="gramStart"/>
      <w:r>
        <w:t>Орел :</w:t>
      </w:r>
      <w:proofErr w:type="gramEnd"/>
      <w:r>
        <w:t xml:space="preserve"> Орловский государственный институт культуры, 2019. – 156</w:t>
      </w:r>
      <w:r>
        <w:t xml:space="preserve"> с. – </w:t>
      </w:r>
      <w:proofErr w:type="gramStart"/>
      <w:r>
        <w:t>Текст :</w:t>
      </w:r>
      <w:proofErr w:type="gramEnd"/>
      <w:r>
        <w:t xml:space="preserve"> непосредственный.</w:t>
      </w:r>
    </w:p>
    <w:p w:rsidR="005659A6" w:rsidRPr="005659A6" w:rsidRDefault="005659A6" w:rsidP="005659A6">
      <w:pPr>
        <w:rPr>
          <w:i/>
        </w:rPr>
      </w:pPr>
      <w:r>
        <w:rPr>
          <w:i/>
        </w:rPr>
        <w:t>Дополнительная литература</w:t>
      </w:r>
    </w:p>
    <w:p w:rsidR="005659A6" w:rsidRDefault="005659A6" w:rsidP="005659A6">
      <w:r>
        <w:t xml:space="preserve">Богданов, В. М. Хореографические ансамбли народного </w:t>
      </w:r>
      <w:proofErr w:type="gramStart"/>
      <w:r>
        <w:t>танца :</w:t>
      </w:r>
      <w:proofErr w:type="gramEnd"/>
      <w:r>
        <w:t xml:space="preserve"> история и современность / В. М. Богданов. – СПб</w:t>
      </w:r>
      <w:proofErr w:type="gramStart"/>
      <w:r>
        <w:t>. :</w:t>
      </w:r>
      <w:proofErr w:type="gramEnd"/>
      <w:r>
        <w:t xml:space="preserve"> Лань, 2021. – 208 с. – ISBN 978-5-8114-3187</w:t>
      </w:r>
      <w:r>
        <w:t xml:space="preserve">-6. – </w:t>
      </w:r>
      <w:proofErr w:type="gramStart"/>
      <w:r>
        <w:t>Текст :</w:t>
      </w:r>
      <w:proofErr w:type="gramEnd"/>
      <w:r>
        <w:t xml:space="preserve"> непосредственный.</w:t>
      </w:r>
    </w:p>
    <w:p w:rsidR="005659A6" w:rsidRDefault="005659A6" w:rsidP="005659A6">
      <w:r>
        <w:lastRenderedPageBreak/>
        <w:t xml:space="preserve">Уральская, В. И. Природа </w:t>
      </w:r>
      <w:proofErr w:type="gramStart"/>
      <w:r>
        <w:t>танца :</w:t>
      </w:r>
      <w:proofErr w:type="gramEnd"/>
      <w:r>
        <w:t xml:space="preserve"> хореографическое искусство народов мира : монография / В. И. Уральская. – </w:t>
      </w:r>
      <w:proofErr w:type="gramStart"/>
      <w:r>
        <w:t>М. :</w:t>
      </w:r>
      <w:proofErr w:type="gramEnd"/>
      <w:r>
        <w:t xml:space="preserve"> ГИТИС, 2020. – 304</w:t>
      </w:r>
      <w:r>
        <w:t xml:space="preserve"> с. – </w:t>
      </w:r>
      <w:proofErr w:type="gramStart"/>
      <w:r>
        <w:t>Текст :</w:t>
      </w:r>
      <w:proofErr w:type="gramEnd"/>
      <w:r>
        <w:t xml:space="preserve"> непосредственный.</w:t>
      </w:r>
    </w:p>
    <w:p w:rsidR="005659A6" w:rsidRPr="005659A6" w:rsidRDefault="005659A6" w:rsidP="005659A6">
      <w:pPr>
        <w:rPr>
          <w:i/>
        </w:rPr>
      </w:pPr>
      <w:r w:rsidRPr="005659A6">
        <w:rPr>
          <w:i/>
        </w:rPr>
        <w:t>Электронные ресурсы (</w:t>
      </w:r>
      <w:r w:rsidRPr="005659A6">
        <w:rPr>
          <w:i/>
        </w:rPr>
        <w:t>ЭИОС ДГТУ и открытые источники)</w:t>
      </w:r>
    </w:p>
    <w:p w:rsidR="005659A6" w:rsidRDefault="005659A6" w:rsidP="005659A6">
      <w:r>
        <w:t xml:space="preserve">Электронная библиотека </w:t>
      </w:r>
      <w:proofErr w:type="gramStart"/>
      <w:r>
        <w:t>ДГТУ :</w:t>
      </w:r>
      <w:proofErr w:type="gramEnd"/>
      <w:r>
        <w:t xml:space="preserve"> [сайт]. – URL: https://library.dstu.edu.ru (дата обращения: 20.08.2026). – Режим доступа: для авторизованных пользователей ДГТУ. – </w:t>
      </w:r>
      <w:proofErr w:type="gramStart"/>
      <w:r>
        <w:t>Текст :</w:t>
      </w:r>
      <w:proofErr w:type="gramEnd"/>
      <w:r>
        <w:t xml:space="preserve"> электронный.</w:t>
      </w:r>
    </w:p>
    <w:p w:rsidR="005659A6" w:rsidRDefault="005659A6" w:rsidP="005659A6">
      <w:r>
        <w:t xml:space="preserve">Хореографический фольклор народов </w:t>
      </w:r>
      <w:proofErr w:type="gramStart"/>
      <w:r>
        <w:t>России :</w:t>
      </w:r>
      <w:proofErr w:type="gramEnd"/>
      <w:r>
        <w:t xml:space="preserve"> коллекция видеозаписей и методических материалов / под ред. О. Ю. Шабалиной. – </w:t>
      </w:r>
      <w:proofErr w:type="gramStart"/>
      <w:r>
        <w:t>М. :</w:t>
      </w:r>
      <w:proofErr w:type="gramEnd"/>
      <w:r>
        <w:t xml:space="preserve"> Министерство культуры РФ, 2022. – URL: https://folklore-dance.ru (дата обращения: 20.08.2026). – Текст. Изо</w:t>
      </w:r>
      <w:r>
        <w:t xml:space="preserve">бражение. </w:t>
      </w:r>
      <w:proofErr w:type="gramStart"/>
      <w:r>
        <w:t>Звук :</w:t>
      </w:r>
      <w:proofErr w:type="gramEnd"/>
      <w:r>
        <w:t xml:space="preserve"> электронные.</w:t>
      </w:r>
    </w:p>
    <w:p w:rsidR="00D56819" w:rsidRDefault="005659A6" w:rsidP="005659A6">
      <w:pPr>
        <w:rPr>
          <w:b/>
          <w:bCs/>
        </w:rPr>
      </w:pPr>
      <w:r>
        <w:t>Научно-образовательный портал «</w:t>
      </w:r>
      <w:proofErr w:type="spellStart"/>
      <w:r>
        <w:t>Хореография.ру</w:t>
      </w:r>
      <w:proofErr w:type="spellEnd"/>
      <w:proofErr w:type="gramStart"/>
      <w:r>
        <w:t>» :</w:t>
      </w:r>
      <w:proofErr w:type="gramEnd"/>
      <w:r>
        <w:t xml:space="preserve"> [сайт]. – URL: https://www.khoreografia.ru (дата обращения: 20.08.2026). – </w:t>
      </w:r>
      <w:proofErr w:type="gramStart"/>
      <w:r>
        <w:t>Текст :</w:t>
      </w:r>
      <w:proofErr w:type="gramEnd"/>
      <w:r>
        <w:t xml:space="preserve"> электронный.</w:t>
      </w:r>
    </w:p>
    <w:p w:rsidR="00F61811" w:rsidRDefault="00F61811"/>
    <w:sectPr w:rsidR="00F61811">
      <w:pgSz w:w="11906" w:h="16838"/>
      <w:pgMar w:top="1134" w:right="1134" w:bottom="1134" w:left="1134"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711E" w:rsidRDefault="00E2711E">
      <w:pPr>
        <w:spacing w:line="240" w:lineRule="auto"/>
      </w:pPr>
      <w:r>
        <w:separator/>
      </w:r>
    </w:p>
  </w:endnote>
  <w:endnote w:type="continuationSeparator" w:id="0">
    <w:p w:rsidR="00E2711E" w:rsidRDefault="00E271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8590779"/>
      <w:docPartObj>
        <w:docPartGallery w:val="Page Numbers (Bottom of Page)"/>
        <w:docPartUnique/>
      </w:docPartObj>
    </w:sdtPr>
    <w:sdtContent>
      <w:p w:rsidR="007C020C" w:rsidRDefault="007C020C">
        <w:pPr>
          <w:pStyle w:val="a5"/>
          <w:jc w:val="right"/>
        </w:pPr>
        <w:r>
          <w:fldChar w:fldCharType="begin"/>
        </w:r>
        <w:r>
          <w:instrText>PAGE   \* MERGEFORMAT</w:instrText>
        </w:r>
        <w:r>
          <w:fldChar w:fldCharType="separate"/>
        </w:r>
        <w:r w:rsidR="00871893" w:rsidRPr="00871893">
          <w:rPr>
            <w:noProof/>
            <w:lang w:val="ru-RU"/>
          </w:rPr>
          <w:t>3</w:t>
        </w:r>
        <w:r>
          <w:fldChar w:fldCharType="end"/>
        </w:r>
      </w:p>
    </w:sdtContent>
  </w:sdt>
  <w:p w:rsidR="007C020C" w:rsidRDefault="007C020C">
    <w:pPr>
      <w:pBdr>
        <w:top w:val="nil"/>
        <w:left w:val="nil"/>
        <w:bottom w:val="nil"/>
        <w:right w:val="nil"/>
        <w:between w:val="nil"/>
      </w:pBdr>
      <w:tabs>
        <w:tab w:val="center" w:pos="4677"/>
        <w:tab w:val="right" w:pos="9355"/>
      </w:tabs>
      <w:spacing w:line="240" w:lineRule="auto"/>
      <w:ind w:firstLine="0"/>
      <w:rPr>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1893" w:rsidRDefault="00871893" w:rsidP="00871893">
    <w:pPr>
      <w:pStyle w:val="a5"/>
      <w:ind w:firstLine="0"/>
    </w:pPr>
  </w:p>
  <w:p w:rsidR="007C020C" w:rsidRDefault="007C020C">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497299"/>
      <w:docPartObj>
        <w:docPartGallery w:val="Page Numbers (Bottom of Page)"/>
        <w:docPartUnique/>
      </w:docPartObj>
    </w:sdtPr>
    <w:sdtContent>
      <w:p w:rsidR="00871893" w:rsidRDefault="00871893">
        <w:pPr>
          <w:pStyle w:val="a5"/>
          <w:jc w:val="right"/>
        </w:pPr>
        <w:r>
          <w:fldChar w:fldCharType="begin"/>
        </w:r>
        <w:r>
          <w:instrText>PAGE   \* MERGEFORMAT</w:instrText>
        </w:r>
        <w:r>
          <w:fldChar w:fldCharType="separate"/>
        </w:r>
        <w:r w:rsidRPr="00871893">
          <w:rPr>
            <w:noProof/>
            <w:lang w:val="ru-RU"/>
          </w:rPr>
          <w:t>2</w:t>
        </w:r>
        <w:r>
          <w:fldChar w:fldCharType="end"/>
        </w:r>
      </w:p>
    </w:sdtContent>
  </w:sdt>
  <w:p w:rsidR="00871893" w:rsidRDefault="0087189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711E" w:rsidRDefault="00E2711E">
      <w:pPr>
        <w:spacing w:line="240" w:lineRule="auto"/>
      </w:pPr>
      <w:r>
        <w:separator/>
      </w:r>
    </w:p>
  </w:footnote>
  <w:footnote w:type="continuationSeparator" w:id="0">
    <w:p w:rsidR="00E2711E" w:rsidRDefault="00E2711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E0C57"/>
    <w:multiLevelType w:val="multilevel"/>
    <w:tmpl w:val="39CEF5C0"/>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 w15:restartNumberingAfterBreak="0">
    <w:nsid w:val="06DE269D"/>
    <w:multiLevelType w:val="hybridMultilevel"/>
    <w:tmpl w:val="37843294"/>
    <w:lvl w:ilvl="0" w:tplc="CC7AE35C">
      <w:numFmt w:val="bullet"/>
      <w:lvlText w:val="-"/>
      <w:lvlJc w:val="left"/>
      <w:pPr>
        <w:ind w:left="161" w:hanging="284"/>
      </w:pPr>
      <w:rPr>
        <w:rFonts w:ascii="Times New Roman" w:eastAsia="Times New Roman" w:hAnsi="Times New Roman" w:cs="Times New Roman" w:hint="default"/>
        <w:w w:val="100"/>
        <w:sz w:val="28"/>
        <w:szCs w:val="28"/>
        <w:lang w:val="ru-RU" w:eastAsia="en-US" w:bidi="ar-SA"/>
      </w:rPr>
    </w:lvl>
    <w:lvl w:ilvl="1" w:tplc="FA8209B2">
      <w:numFmt w:val="bullet"/>
      <w:lvlText w:val="•"/>
      <w:lvlJc w:val="left"/>
      <w:pPr>
        <w:ind w:left="1112" w:hanging="284"/>
      </w:pPr>
      <w:rPr>
        <w:rFonts w:hint="default"/>
        <w:lang w:val="ru-RU" w:eastAsia="en-US" w:bidi="ar-SA"/>
      </w:rPr>
    </w:lvl>
    <w:lvl w:ilvl="2" w:tplc="3B04548A">
      <w:numFmt w:val="bullet"/>
      <w:lvlText w:val="•"/>
      <w:lvlJc w:val="left"/>
      <w:pPr>
        <w:ind w:left="2064" w:hanging="284"/>
      </w:pPr>
      <w:rPr>
        <w:rFonts w:hint="default"/>
        <w:lang w:val="ru-RU" w:eastAsia="en-US" w:bidi="ar-SA"/>
      </w:rPr>
    </w:lvl>
    <w:lvl w:ilvl="3" w:tplc="C95672EE">
      <w:numFmt w:val="bullet"/>
      <w:lvlText w:val="•"/>
      <w:lvlJc w:val="left"/>
      <w:pPr>
        <w:ind w:left="3016" w:hanging="284"/>
      </w:pPr>
      <w:rPr>
        <w:rFonts w:hint="default"/>
        <w:lang w:val="ru-RU" w:eastAsia="en-US" w:bidi="ar-SA"/>
      </w:rPr>
    </w:lvl>
    <w:lvl w:ilvl="4" w:tplc="9C34EA5C">
      <w:numFmt w:val="bullet"/>
      <w:lvlText w:val="•"/>
      <w:lvlJc w:val="left"/>
      <w:pPr>
        <w:ind w:left="3968" w:hanging="284"/>
      </w:pPr>
      <w:rPr>
        <w:rFonts w:hint="default"/>
        <w:lang w:val="ru-RU" w:eastAsia="en-US" w:bidi="ar-SA"/>
      </w:rPr>
    </w:lvl>
    <w:lvl w:ilvl="5" w:tplc="5478101E">
      <w:numFmt w:val="bullet"/>
      <w:lvlText w:val="•"/>
      <w:lvlJc w:val="left"/>
      <w:pPr>
        <w:ind w:left="4920" w:hanging="284"/>
      </w:pPr>
      <w:rPr>
        <w:rFonts w:hint="default"/>
        <w:lang w:val="ru-RU" w:eastAsia="en-US" w:bidi="ar-SA"/>
      </w:rPr>
    </w:lvl>
    <w:lvl w:ilvl="6" w:tplc="CCDC9C9A">
      <w:numFmt w:val="bullet"/>
      <w:lvlText w:val="•"/>
      <w:lvlJc w:val="left"/>
      <w:pPr>
        <w:ind w:left="5872" w:hanging="284"/>
      </w:pPr>
      <w:rPr>
        <w:rFonts w:hint="default"/>
        <w:lang w:val="ru-RU" w:eastAsia="en-US" w:bidi="ar-SA"/>
      </w:rPr>
    </w:lvl>
    <w:lvl w:ilvl="7" w:tplc="6362206C">
      <w:numFmt w:val="bullet"/>
      <w:lvlText w:val="•"/>
      <w:lvlJc w:val="left"/>
      <w:pPr>
        <w:ind w:left="6824" w:hanging="284"/>
      </w:pPr>
      <w:rPr>
        <w:rFonts w:hint="default"/>
        <w:lang w:val="ru-RU" w:eastAsia="en-US" w:bidi="ar-SA"/>
      </w:rPr>
    </w:lvl>
    <w:lvl w:ilvl="8" w:tplc="4B2642E8">
      <w:numFmt w:val="bullet"/>
      <w:lvlText w:val="•"/>
      <w:lvlJc w:val="left"/>
      <w:pPr>
        <w:ind w:left="7776" w:hanging="284"/>
      </w:pPr>
      <w:rPr>
        <w:rFonts w:hint="default"/>
        <w:lang w:val="ru-RU" w:eastAsia="en-US" w:bidi="ar-SA"/>
      </w:rPr>
    </w:lvl>
  </w:abstractNum>
  <w:abstractNum w:abstractNumId="2" w15:restartNumberingAfterBreak="0">
    <w:nsid w:val="08736481"/>
    <w:multiLevelType w:val="multilevel"/>
    <w:tmpl w:val="1026BD62"/>
    <w:lvl w:ilvl="0">
      <w:start w:val="1"/>
      <w:numFmt w:val="decimal"/>
      <w:lvlText w:val="%1."/>
      <w:lvlJc w:val="left"/>
      <w:pPr>
        <w:ind w:left="679" w:hanging="567"/>
      </w:pPr>
    </w:lvl>
    <w:lvl w:ilvl="1">
      <w:start w:val="1"/>
      <w:numFmt w:val="decimal"/>
      <w:lvlText w:val="%1.%2"/>
      <w:lvlJc w:val="left"/>
      <w:pPr>
        <w:ind w:left="1245" w:hanging="567"/>
      </w:pPr>
      <w:rPr>
        <w:rFonts w:ascii="Times New Roman" w:eastAsia="Times New Roman" w:hAnsi="Times New Roman" w:cs="Times New Roman"/>
        <w:b/>
        <w:bCs/>
        <w:i w:val="0"/>
        <w:iCs w:val="0"/>
        <w:sz w:val="28"/>
        <w:szCs w:val="28"/>
      </w:rPr>
    </w:lvl>
    <w:lvl w:ilvl="2">
      <w:numFmt w:val="bullet"/>
      <w:lvlText w:val="–"/>
      <w:lvlJc w:val="left"/>
      <w:pPr>
        <w:ind w:left="112" w:hanging="286"/>
      </w:pPr>
      <w:rPr>
        <w:rFonts w:ascii="Cambria" w:eastAsia="Cambria" w:hAnsi="Cambria" w:cs="Cambria"/>
        <w:b w:val="0"/>
        <w:bCs w:val="0"/>
        <w:i w:val="0"/>
        <w:iCs w:val="0"/>
        <w:sz w:val="28"/>
        <w:szCs w:val="28"/>
      </w:rPr>
    </w:lvl>
    <w:lvl w:ilvl="3">
      <w:numFmt w:val="bullet"/>
      <w:lvlText w:val="•"/>
      <w:lvlJc w:val="left"/>
      <w:pPr>
        <w:ind w:left="1240" w:hanging="286"/>
      </w:pPr>
    </w:lvl>
    <w:lvl w:ilvl="4">
      <w:numFmt w:val="bullet"/>
      <w:lvlText w:val="•"/>
      <w:lvlJc w:val="left"/>
      <w:pPr>
        <w:ind w:left="2489" w:hanging="286"/>
      </w:pPr>
    </w:lvl>
    <w:lvl w:ilvl="5">
      <w:numFmt w:val="bullet"/>
      <w:lvlText w:val="•"/>
      <w:lvlJc w:val="left"/>
      <w:pPr>
        <w:ind w:left="3738" w:hanging="286"/>
      </w:pPr>
    </w:lvl>
    <w:lvl w:ilvl="6">
      <w:numFmt w:val="bullet"/>
      <w:lvlText w:val="•"/>
      <w:lvlJc w:val="left"/>
      <w:pPr>
        <w:ind w:left="4988" w:hanging="286"/>
      </w:pPr>
    </w:lvl>
    <w:lvl w:ilvl="7">
      <w:numFmt w:val="bullet"/>
      <w:lvlText w:val="•"/>
      <w:lvlJc w:val="left"/>
      <w:pPr>
        <w:ind w:left="6237" w:hanging="286"/>
      </w:pPr>
    </w:lvl>
    <w:lvl w:ilvl="8">
      <w:numFmt w:val="bullet"/>
      <w:lvlText w:val="•"/>
      <w:lvlJc w:val="left"/>
      <w:pPr>
        <w:ind w:left="7487" w:hanging="286"/>
      </w:pPr>
    </w:lvl>
  </w:abstractNum>
  <w:abstractNum w:abstractNumId="3" w15:restartNumberingAfterBreak="0">
    <w:nsid w:val="161E2030"/>
    <w:multiLevelType w:val="multilevel"/>
    <w:tmpl w:val="2DC8B452"/>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4" w15:restartNumberingAfterBreak="0">
    <w:nsid w:val="1BDF68CC"/>
    <w:multiLevelType w:val="multilevel"/>
    <w:tmpl w:val="34C60FA6"/>
    <w:lvl w:ilvl="0">
      <w:start w:val="1"/>
      <w:numFmt w:val="decimal"/>
      <w:lvlText w:val="%1."/>
      <w:lvlJc w:val="left"/>
      <w:pPr>
        <w:ind w:left="140" w:hanging="327"/>
      </w:pPr>
      <w:rPr>
        <w:rFonts w:ascii="Times New Roman" w:eastAsia="Times New Roman" w:hAnsi="Times New Roman" w:cs="Times New Roman"/>
        <w:b w:val="0"/>
        <w:bCs w:val="0"/>
        <w:i w:val="0"/>
        <w:iCs w:val="0"/>
        <w:sz w:val="24"/>
        <w:szCs w:val="24"/>
      </w:rPr>
    </w:lvl>
    <w:lvl w:ilvl="1">
      <w:start w:val="1"/>
      <w:numFmt w:val="decimal"/>
      <w:lvlText w:val="%2)"/>
      <w:lvlJc w:val="left"/>
      <w:pPr>
        <w:ind w:left="140" w:hanging="850"/>
      </w:pPr>
      <w:rPr>
        <w:rFonts w:ascii="Times New Roman" w:eastAsia="Times New Roman" w:hAnsi="Times New Roman" w:cs="Times New Roman"/>
        <w:b w:val="0"/>
        <w:bCs w:val="0"/>
        <w:i w:val="0"/>
        <w:iCs w:val="0"/>
        <w:sz w:val="24"/>
        <w:szCs w:val="24"/>
      </w:rPr>
    </w:lvl>
    <w:lvl w:ilvl="2">
      <w:numFmt w:val="bullet"/>
      <w:lvlText w:val="•"/>
      <w:lvlJc w:val="left"/>
      <w:pPr>
        <w:ind w:left="2096" w:hanging="850"/>
      </w:pPr>
    </w:lvl>
    <w:lvl w:ilvl="3">
      <w:numFmt w:val="bullet"/>
      <w:lvlText w:val="•"/>
      <w:lvlJc w:val="left"/>
      <w:pPr>
        <w:ind w:left="3074" w:hanging="850"/>
      </w:pPr>
    </w:lvl>
    <w:lvl w:ilvl="4">
      <w:numFmt w:val="bullet"/>
      <w:lvlText w:val="•"/>
      <w:lvlJc w:val="left"/>
      <w:pPr>
        <w:ind w:left="4052" w:hanging="850"/>
      </w:pPr>
    </w:lvl>
    <w:lvl w:ilvl="5">
      <w:numFmt w:val="bullet"/>
      <w:lvlText w:val="•"/>
      <w:lvlJc w:val="left"/>
      <w:pPr>
        <w:ind w:left="5031" w:hanging="850"/>
      </w:pPr>
    </w:lvl>
    <w:lvl w:ilvl="6">
      <w:numFmt w:val="bullet"/>
      <w:lvlText w:val="•"/>
      <w:lvlJc w:val="left"/>
      <w:pPr>
        <w:ind w:left="6009" w:hanging="850"/>
      </w:pPr>
    </w:lvl>
    <w:lvl w:ilvl="7">
      <w:numFmt w:val="bullet"/>
      <w:lvlText w:val="•"/>
      <w:lvlJc w:val="left"/>
      <w:pPr>
        <w:ind w:left="6987" w:hanging="850"/>
      </w:pPr>
    </w:lvl>
    <w:lvl w:ilvl="8">
      <w:numFmt w:val="bullet"/>
      <w:lvlText w:val="•"/>
      <w:lvlJc w:val="left"/>
      <w:pPr>
        <w:ind w:left="7965" w:hanging="850"/>
      </w:pPr>
    </w:lvl>
  </w:abstractNum>
  <w:abstractNum w:abstractNumId="5" w15:restartNumberingAfterBreak="0">
    <w:nsid w:val="1D00486B"/>
    <w:multiLevelType w:val="multilevel"/>
    <w:tmpl w:val="D5FCA36A"/>
    <w:lvl w:ilvl="0">
      <w:start w:val="1"/>
      <w:numFmt w:val="bullet"/>
      <w:lvlText w:val="−"/>
      <w:lvlJc w:val="left"/>
      <w:pPr>
        <w:ind w:left="1722" w:hanging="360"/>
      </w:pPr>
      <w:rPr>
        <w:rFonts w:ascii="Noto Sans Symbols" w:eastAsia="Noto Sans Symbols" w:hAnsi="Noto Sans Symbols" w:cs="Noto Sans Symbols"/>
      </w:rPr>
    </w:lvl>
    <w:lvl w:ilvl="1">
      <w:start w:val="1"/>
      <w:numFmt w:val="bullet"/>
      <w:lvlText w:val="o"/>
      <w:lvlJc w:val="left"/>
      <w:pPr>
        <w:ind w:left="2442" w:hanging="360"/>
      </w:pPr>
      <w:rPr>
        <w:rFonts w:ascii="Courier New" w:eastAsia="Courier New" w:hAnsi="Courier New" w:cs="Courier New"/>
      </w:rPr>
    </w:lvl>
    <w:lvl w:ilvl="2">
      <w:start w:val="1"/>
      <w:numFmt w:val="bullet"/>
      <w:lvlText w:val="▪"/>
      <w:lvlJc w:val="left"/>
      <w:pPr>
        <w:ind w:left="3162" w:hanging="360"/>
      </w:pPr>
      <w:rPr>
        <w:rFonts w:ascii="Noto Sans Symbols" w:eastAsia="Noto Sans Symbols" w:hAnsi="Noto Sans Symbols" w:cs="Noto Sans Symbols"/>
      </w:rPr>
    </w:lvl>
    <w:lvl w:ilvl="3">
      <w:start w:val="1"/>
      <w:numFmt w:val="bullet"/>
      <w:lvlText w:val="●"/>
      <w:lvlJc w:val="left"/>
      <w:pPr>
        <w:ind w:left="3882" w:hanging="360"/>
      </w:pPr>
      <w:rPr>
        <w:rFonts w:ascii="Noto Sans Symbols" w:eastAsia="Noto Sans Symbols" w:hAnsi="Noto Sans Symbols" w:cs="Noto Sans Symbols"/>
      </w:rPr>
    </w:lvl>
    <w:lvl w:ilvl="4">
      <w:start w:val="1"/>
      <w:numFmt w:val="bullet"/>
      <w:lvlText w:val="o"/>
      <w:lvlJc w:val="left"/>
      <w:pPr>
        <w:ind w:left="4602" w:hanging="360"/>
      </w:pPr>
      <w:rPr>
        <w:rFonts w:ascii="Courier New" w:eastAsia="Courier New" w:hAnsi="Courier New" w:cs="Courier New"/>
      </w:rPr>
    </w:lvl>
    <w:lvl w:ilvl="5">
      <w:start w:val="1"/>
      <w:numFmt w:val="bullet"/>
      <w:lvlText w:val="▪"/>
      <w:lvlJc w:val="left"/>
      <w:pPr>
        <w:ind w:left="5322" w:hanging="360"/>
      </w:pPr>
      <w:rPr>
        <w:rFonts w:ascii="Noto Sans Symbols" w:eastAsia="Noto Sans Symbols" w:hAnsi="Noto Sans Symbols" w:cs="Noto Sans Symbols"/>
      </w:rPr>
    </w:lvl>
    <w:lvl w:ilvl="6">
      <w:start w:val="1"/>
      <w:numFmt w:val="bullet"/>
      <w:lvlText w:val="●"/>
      <w:lvlJc w:val="left"/>
      <w:pPr>
        <w:ind w:left="6042" w:hanging="360"/>
      </w:pPr>
      <w:rPr>
        <w:rFonts w:ascii="Noto Sans Symbols" w:eastAsia="Noto Sans Symbols" w:hAnsi="Noto Sans Symbols" w:cs="Noto Sans Symbols"/>
      </w:rPr>
    </w:lvl>
    <w:lvl w:ilvl="7">
      <w:start w:val="1"/>
      <w:numFmt w:val="bullet"/>
      <w:lvlText w:val="o"/>
      <w:lvlJc w:val="left"/>
      <w:pPr>
        <w:ind w:left="6762" w:hanging="360"/>
      </w:pPr>
      <w:rPr>
        <w:rFonts w:ascii="Courier New" w:eastAsia="Courier New" w:hAnsi="Courier New" w:cs="Courier New"/>
      </w:rPr>
    </w:lvl>
    <w:lvl w:ilvl="8">
      <w:start w:val="1"/>
      <w:numFmt w:val="bullet"/>
      <w:lvlText w:val="▪"/>
      <w:lvlJc w:val="left"/>
      <w:pPr>
        <w:ind w:left="7482" w:hanging="360"/>
      </w:pPr>
      <w:rPr>
        <w:rFonts w:ascii="Noto Sans Symbols" w:eastAsia="Noto Sans Symbols" w:hAnsi="Noto Sans Symbols" w:cs="Noto Sans Symbols"/>
      </w:rPr>
    </w:lvl>
  </w:abstractNum>
  <w:abstractNum w:abstractNumId="6" w15:restartNumberingAfterBreak="0">
    <w:nsid w:val="210E59A0"/>
    <w:multiLevelType w:val="multilevel"/>
    <w:tmpl w:val="560434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1CB10AC"/>
    <w:multiLevelType w:val="multilevel"/>
    <w:tmpl w:val="8C40D3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27371D0A"/>
    <w:multiLevelType w:val="hybridMultilevel"/>
    <w:tmpl w:val="6C709D94"/>
    <w:lvl w:ilvl="0" w:tplc="C0F85A82">
      <w:start w:val="1"/>
      <w:numFmt w:val="decimal"/>
      <w:lvlText w:val="%1."/>
      <w:lvlJc w:val="left"/>
      <w:pPr>
        <w:ind w:left="161" w:hanging="720"/>
      </w:pPr>
      <w:rPr>
        <w:rFonts w:ascii="Times New Roman" w:eastAsia="Times New Roman" w:hAnsi="Times New Roman" w:cs="Times New Roman"/>
        <w:spacing w:val="-1"/>
        <w:w w:val="100"/>
        <w:sz w:val="28"/>
        <w:szCs w:val="28"/>
        <w:lang w:val="ru-RU" w:eastAsia="en-US" w:bidi="ar-SA"/>
      </w:rPr>
    </w:lvl>
    <w:lvl w:ilvl="1" w:tplc="669873AA">
      <w:numFmt w:val="bullet"/>
      <w:lvlText w:val="•"/>
      <w:lvlJc w:val="left"/>
      <w:pPr>
        <w:ind w:left="1112" w:hanging="720"/>
      </w:pPr>
      <w:rPr>
        <w:rFonts w:hint="default"/>
        <w:lang w:val="ru-RU" w:eastAsia="en-US" w:bidi="ar-SA"/>
      </w:rPr>
    </w:lvl>
    <w:lvl w:ilvl="2" w:tplc="A0C40410">
      <w:numFmt w:val="bullet"/>
      <w:lvlText w:val="•"/>
      <w:lvlJc w:val="left"/>
      <w:pPr>
        <w:ind w:left="2064" w:hanging="720"/>
      </w:pPr>
      <w:rPr>
        <w:rFonts w:hint="default"/>
        <w:lang w:val="ru-RU" w:eastAsia="en-US" w:bidi="ar-SA"/>
      </w:rPr>
    </w:lvl>
    <w:lvl w:ilvl="3" w:tplc="5AE2F968">
      <w:numFmt w:val="bullet"/>
      <w:lvlText w:val="•"/>
      <w:lvlJc w:val="left"/>
      <w:pPr>
        <w:ind w:left="3016" w:hanging="720"/>
      </w:pPr>
      <w:rPr>
        <w:rFonts w:hint="default"/>
        <w:lang w:val="ru-RU" w:eastAsia="en-US" w:bidi="ar-SA"/>
      </w:rPr>
    </w:lvl>
    <w:lvl w:ilvl="4" w:tplc="D55002AA">
      <w:numFmt w:val="bullet"/>
      <w:lvlText w:val="•"/>
      <w:lvlJc w:val="left"/>
      <w:pPr>
        <w:ind w:left="3968" w:hanging="720"/>
      </w:pPr>
      <w:rPr>
        <w:rFonts w:hint="default"/>
        <w:lang w:val="ru-RU" w:eastAsia="en-US" w:bidi="ar-SA"/>
      </w:rPr>
    </w:lvl>
    <w:lvl w:ilvl="5" w:tplc="8BCA63B8">
      <w:numFmt w:val="bullet"/>
      <w:lvlText w:val="•"/>
      <w:lvlJc w:val="left"/>
      <w:pPr>
        <w:ind w:left="4920" w:hanging="720"/>
      </w:pPr>
      <w:rPr>
        <w:rFonts w:hint="default"/>
        <w:lang w:val="ru-RU" w:eastAsia="en-US" w:bidi="ar-SA"/>
      </w:rPr>
    </w:lvl>
    <w:lvl w:ilvl="6" w:tplc="02E8ED7C">
      <w:numFmt w:val="bullet"/>
      <w:lvlText w:val="•"/>
      <w:lvlJc w:val="left"/>
      <w:pPr>
        <w:ind w:left="5872" w:hanging="720"/>
      </w:pPr>
      <w:rPr>
        <w:rFonts w:hint="default"/>
        <w:lang w:val="ru-RU" w:eastAsia="en-US" w:bidi="ar-SA"/>
      </w:rPr>
    </w:lvl>
    <w:lvl w:ilvl="7" w:tplc="366C1D36">
      <w:numFmt w:val="bullet"/>
      <w:lvlText w:val="•"/>
      <w:lvlJc w:val="left"/>
      <w:pPr>
        <w:ind w:left="6824" w:hanging="720"/>
      </w:pPr>
      <w:rPr>
        <w:rFonts w:hint="default"/>
        <w:lang w:val="ru-RU" w:eastAsia="en-US" w:bidi="ar-SA"/>
      </w:rPr>
    </w:lvl>
    <w:lvl w:ilvl="8" w:tplc="063EC56C">
      <w:numFmt w:val="bullet"/>
      <w:lvlText w:val="•"/>
      <w:lvlJc w:val="left"/>
      <w:pPr>
        <w:ind w:left="7776" w:hanging="720"/>
      </w:pPr>
      <w:rPr>
        <w:rFonts w:hint="default"/>
        <w:lang w:val="ru-RU" w:eastAsia="en-US" w:bidi="ar-SA"/>
      </w:rPr>
    </w:lvl>
  </w:abstractNum>
  <w:abstractNum w:abstractNumId="9" w15:restartNumberingAfterBreak="0">
    <w:nsid w:val="28D51CCA"/>
    <w:multiLevelType w:val="multilevel"/>
    <w:tmpl w:val="3E743214"/>
    <w:lvl w:ilvl="0">
      <w:start w:val="1"/>
      <w:numFmt w:val="decimal"/>
      <w:lvlText w:val="%1."/>
      <w:lvlJc w:val="left"/>
      <w:pPr>
        <w:ind w:left="1062" w:hanging="360"/>
      </w:pPr>
      <w:rPr>
        <w:rFonts w:ascii="Times New Roman" w:eastAsia="Times New Roman" w:hAnsi="Times New Roman" w:cs="Times New Roman"/>
        <w:sz w:val="28"/>
        <w:szCs w:val="28"/>
      </w:rPr>
    </w:lvl>
    <w:lvl w:ilvl="1">
      <w:start w:val="1"/>
      <w:numFmt w:val="lowerLetter"/>
      <w:lvlText w:val="%2."/>
      <w:lvlJc w:val="left"/>
      <w:pPr>
        <w:ind w:left="1782" w:hanging="360"/>
      </w:pPr>
    </w:lvl>
    <w:lvl w:ilvl="2">
      <w:start w:val="1"/>
      <w:numFmt w:val="lowerRoman"/>
      <w:lvlText w:val="%3."/>
      <w:lvlJc w:val="right"/>
      <w:pPr>
        <w:ind w:left="2502" w:hanging="180"/>
      </w:pPr>
    </w:lvl>
    <w:lvl w:ilvl="3">
      <w:start w:val="1"/>
      <w:numFmt w:val="decimal"/>
      <w:lvlText w:val="%4."/>
      <w:lvlJc w:val="left"/>
      <w:pPr>
        <w:ind w:left="3222" w:hanging="360"/>
      </w:pPr>
    </w:lvl>
    <w:lvl w:ilvl="4">
      <w:start w:val="1"/>
      <w:numFmt w:val="lowerLetter"/>
      <w:lvlText w:val="%5."/>
      <w:lvlJc w:val="left"/>
      <w:pPr>
        <w:ind w:left="3942" w:hanging="360"/>
      </w:pPr>
    </w:lvl>
    <w:lvl w:ilvl="5">
      <w:start w:val="1"/>
      <w:numFmt w:val="lowerRoman"/>
      <w:lvlText w:val="%6."/>
      <w:lvlJc w:val="right"/>
      <w:pPr>
        <w:ind w:left="4662" w:hanging="180"/>
      </w:pPr>
    </w:lvl>
    <w:lvl w:ilvl="6">
      <w:start w:val="1"/>
      <w:numFmt w:val="decimal"/>
      <w:lvlText w:val="%7."/>
      <w:lvlJc w:val="left"/>
      <w:pPr>
        <w:ind w:left="5382" w:hanging="360"/>
      </w:pPr>
    </w:lvl>
    <w:lvl w:ilvl="7">
      <w:start w:val="1"/>
      <w:numFmt w:val="lowerLetter"/>
      <w:lvlText w:val="%8."/>
      <w:lvlJc w:val="left"/>
      <w:pPr>
        <w:ind w:left="6102" w:hanging="360"/>
      </w:pPr>
    </w:lvl>
    <w:lvl w:ilvl="8">
      <w:start w:val="1"/>
      <w:numFmt w:val="lowerRoman"/>
      <w:lvlText w:val="%9."/>
      <w:lvlJc w:val="right"/>
      <w:pPr>
        <w:ind w:left="6822" w:hanging="180"/>
      </w:pPr>
    </w:lvl>
  </w:abstractNum>
  <w:abstractNum w:abstractNumId="10" w15:restartNumberingAfterBreak="0">
    <w:nsid w:val="2D375177"/>
    <w:multiLevelType w:val="hybridMultilevel"/>
    <w:tmpl w:val="31365CA6"/>
    <w:lvl w:ilvl="0" w:tplc="D40414F4">
      <w:start w:val="1"/>
      <w:numFmt w:val="decimal"/>
      <w:lvlText w:val="%1."/>
      <w:lvlJc w:val="left"/>
      <w:pPr>
        <w:ind w:left="161" w:hanging="325"/>
      </w:pPr>
      <w:rPr>
        <w:rFonts w:ascii="Times New Roman" w:eastAsia="Times New Roman" w:hAnsi="Times New Roman" w:cs="Times New Roman" w:hint="default"/>
        <w:spacing w:val="-1"/>
        <w:w w:val="100"/>
        <w:sz w:val="28"/>
        <w:szCs w:val="28"/>
        <w:lang w:val="ru-RU" w:eastAsia="en-US" w:bidi="ar-SA"/>
      </w:rPr>
    </w:lvl>
    <w:lvl w:ilvl="1" w:tplc="45C8646C">
      <w:numFmt w:val="bullet"/>
      <w:lvlText w:val="•"/>
      <w:lvlJc w:val="left"/>
      <w:pPr>
        <w:ind w:left="1112" w:hanging="325"/>
      </w:pPr>
      <w:rPr>
        <w:rFonts w:hint="default"/>
        <w:lang w:val="ru-RU" w:eastAsia="en-US" w:bidi="ar-SA"/>
      </w:rPr>
    </w:lvl>
    <w:lvl w:ilvl="2" w:tplc="E4C88C08">
      <w:numFmt w:val="bullet"/>
      <w:lvlText w:val="•"/>
      <w:lvlJc w:val="left"/>
      <w:pPr>
        <w:ind w:left="2064" w:hanging="325"/>
      </w:pPr>
      <w:rPr>
        <w:rFonts w:hint="default"/>
        <w:lang w:val="ru-RU" w:eastAsia="en-US" w:bidi="ar-SA"/>
      </w:rPr>
    </w:lvl>
    <w:lvl w:ilvl="3" w:tplc="9C72523A">
      <w:numFmt w:val="bullet"/>
      <w:lvlText w:val="•"/>
      <w:lvlJc w:val="left"/>
      <w:pPr>
        <w:ind w:left="3016" w:hanging="325"/>
      </w:pPr>
      <w:rPr>
        <w:rFonts w:hint="default"/>
        <w:lang w:val="ru-RU" w:eastAsia="en-US" w:bidi="ar-SA"/>
      </w:rPr>
    </w:lvl>
    <w:lvl w:ilvl="4" w:tplc="E960863A">
      <w:numFmt w:val="bullet"/>
      <w:lvlText w:val="•"/>
      <w:lvlJc w:val="left"/>
      <w:pPr>
        <w:ind w:left="3968" w:hanging="325"/>
      </w:pPr>
      <w:rPr>
        <w:rFonts w:hint="default"/>
        <w:lang w:val="ru-RU" w:eastAsia="en-US" w:bidi="ar-SA"/>
      </w:rPr>
    </w:lvl>
    <w:lvl w:ilvl="5" w:tplc="02AA6B66">
      <w:numFmt w:val="bullet"/>
      <w:lvlText w:val="•"/>
      <w:lvlJc w:val="left"/>
      <w:pPr>
        <w:ind w:left="4920" w:hanging="325"/>
      </w:pPr>
      <w:rPr>
        <w:rFonts w:hint="default"/>
        <w:lang w:val="ru-RU" w:eastAsia="en-US" w:bidi="ar-SA"/>
      </w:rPr>
    </w:lvl>
    <w:lvl w:ilvl="6" w:tplc="97FC1AE8">
      <w:numFmt w:val="bullet"/>
      <w:lvlText w:val="•"/>
      <w:lvlJc w:val="left"/>
      <w:pPr>
        <w:ind w:left="5872" w:hanging="325"/>
      </w:pPr>
      <w:rPr>
        <w:rFonts w:hint="default"/>
        <w:lang w:val="ru-RU" w:eastAsia="en-US" w:bidi="ar-SA"/>
      </w:rPr>
    </w:lvl>
    <w:lvl w:ilvl="7" w:tplc="B9D82908">
      <w:numFmt w:val="bullet"/>
      <w:lvlText w:val="•"/>
      <w:lvlJc w:val="left"/>
      <w:pPr>
        <w:ind w:left="6824" w:hanging="325"/>
      </w:pPr>
      <w:rPr>
        <w:rFonts w:hint="default"/>
        <w:lang w:val="ru-RU" w:eastAsia="en-US" w:bidi="ar-SA"/>
      </w:rPr>
    </w:lvl>
    <w:lvl w:ilvl="8" w:tplc="A226FDFC">
      <w:numFmt w:val="bullet"/>
      <w:lvlText w:val="•"/>
      <w:lvlJc w:val="left"/>
      <w:pPr>
        <w:ind w:left="7776" w:hanging="325"/>
      </w:pPr>
      <w:rPr>
        <w:rFonts w:hint="default"/>
        <w:lang w:val="ru-RU" w:eastAsia="en-US" w:bidi="ar-SA"/>
      </w:rPr>
    </w:lvl>
  </w:abstractNum>
  <w:abstractNum w:abstractNumId="11" w15:restartNumberingAfterBreak="0">
    <w:nsid w:val="2DA37847"/>
    <w:multiLevelType w:val="multilevel"/>
    <w:tmpl w:val="FBC8D22E"/>
    <w:lvl w:ilvl="0">
      <w:start w:val="1"/>
      <w:numFmt w:val="decimal"/>
      <w:lvlText w:val="%1."/>
      <w:lvlJc w:val="left"/>
      <w:pPr>
        <w:ind w:left="1069" w:hanging="360"/>
      </w:pPr>
      <w:rPr>
        <w:rFonts w:ascii="Times New Roman" w:eastAsia="Times New Roman" w:hAnsi="Times New Roman" w:cs="Times New Roman"/>
        <w:sz w:val="28"/>
        <w:szCs w:val="28"/>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2" w15:restartNumberingAfterBreak="0">
    <w:nsid w:val="38B11A12"/>
    <w:multiLevelType w:val="multilevel"/>
    <w:tmpl w:val="A2FE7FEA"/>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3" w15:restartNumberingAfterBreak="0">
    <w:nsid w:val="3A5A499C"/>
    <w:multiLevelType w:val="multilevel"/>
    <w:tmpl w:val="56AEADCA"/>
    <w:lvl w:ilvl="0">
      <w:start w:val="1"/>
      <w:numFmt w:val="decimal"/>
      <w:lvlText w:val="%1."/>
      <w:lvlJc w:val="left"/>
      <w:pPr>
        <w:ind w:left="1062" w:hanging="360"/>
      </w:pPr>
      <w:rPr>
        <w:rFonts w:ascii="Times New Roman" w:eastAsia="Times New Roman" w:hAnsi="Times New Roman" w:cs="Times New Roman"/>
        <w:sz w:val="28"/>
        <w:szCs w:val="28"/>
      </w:rPr>
    </w:lvl>
    <w:lvl w:ilvl="1">
      <w:start w:val="1"/>
      <w:numFmt w:val="lowerLetter"/>
      <w:lvlText w:val="%2."/>
      <w:lvlJc w:val="left"/>
      <w:pPr>
        <w:ind w:left="1782" w:hanging="360"/>
      </w:pPr>
    </w:lvl>
    <w:lvl w:ilvl="2">
      <w:start w:val="1"/>
      <w:numFmt w:val="lowerRoman"/>
      <w:lvlText w:val="%3."/>
      <w:lvlJc w:val="right"/>
      <w:pPr>
        <w:ind w:left="2502" w:hanging="180"/>
      </w:pPr>
    </w:lvl>
    <w:lvl w:ilvl="3">
      <w:start w:val="1"/>
      <w:numFmt w:val="decimal"/>
      <w:lvlText w:val="%4."/>
      <w:lvlJc w:val="left"/>
      <w:pPr>
        <w:ind w:left="3222" w:hanging="360"/>
      </w:pPr>
    </w:lvl>
    <w:lvl w:ilvl="4">
      <w:start w:val="1"/>
      <w:numFmt w:val="lowerLetter"/>
      <w:lvlText w:val="%5."/>
      <w:lvlJc w:val="left"/>
      <w:pPr>
        <w:ind w:left="3942" w:hanging="360"/>
      </w:pPr>
    </w:lvl>
    <w:lvl w:ilvl="5">
      <w:start w:val="1"/>
      <w:numFmt w:val="lowerRoman"/>
      <w:lvlText w:val="%6."/>
      <w:lvlJc w:val="right"/>
      <w:pPr>
        <w:ind w:left="4662" w:hanging="180"/>
      </w:pPr>
    </w:lvl>
    <w:lvl w:ilvl="6">
      <w:start w:val="1"/>
      <w:numFmt w:val="decimal"/>
      <w:lvlText w:val="%7."/>
      <w:lvlJc w:val="left"/>
      <w:pPr>
        <w:ind w:left="5382" w:hanging="360"/>
      </w:pPr>
    </w:lvl>
    <w:lvl w:ilvl="7">
      <w:start w:val="1"/>
      <w:numFmt w:val="lowerLetter"/>
      <w:lvlText w:val="%8."/>
      <w:lvlJc w:val="left"/>
      <w:pPr>
        <w:ind w:left="6102" w:hanging="360"/>
      </w:pPr>
    </w:lvl>
    <w:lvl w:ilvl="8">
      <w:start w:val="1"/>
      <w:numFmt w:val="lowerRoman"/>
      <w:lvlText w:val="%9."/>
      <w:lvlJc w:val="right"/>
      <w:pPr>
        <w:ind w:left="6822" w:hanging="180"/>
      </w:pPr>
    </w:lvl>
  </w:abstractNum>
  <w:abstractNum w:abstractNumId="14" w15:restartNumberingAfterBreak="0">
    <w:nsid w:val="3AD837AC"/>
    <w:multiLevelType w:val="multilevel"/>
    <w:tmpl w:val="66D428DC"/>
    <w:lvl w:ilvl="0">
      <w:start w:val="1"/>
      <w:numFmt w:val="decimal"/>
      <w:lvlText w:val="%1"/>
      <w:lvlJc w:val="left"/>
      <w:pPr>
        <w:ind w:left="650" w:hanging="490"/>
      </w:pPr>
      <w:rPr>
        <w:rFonts w:hint="default"/>
        <w:lang w:val="ru-RU" w:eastAsia="en-US" w:bidi="ar-SA"/>
      </w:rPr>
    </w:lvl>
    <w:lvl w:ilvl="1">
      <w:start w:val="2"/>
      <w:numFmt w:val="decimal"/>
      <w:lvlText w:val="%1.%2."/>
      <w:lvlJc w:val="left"/>
      <w:pPr>
        <w:ind w:left="632" w:hanging="490"/>
      </w:pPr>
      <w:rPr>
        <w:rFonts w:ascii="Times New Roman" w:eastAsia="Times New Roman" w:hAnsi="Times New Roman" w:cs="Times New Roman" w:hint="default"/>
        <w:spacing w:val="-1"/>
        <w:w w:val="100"/>
        <w:sz w:val="28"/>
        <w:szCs w:val="28"/>
        <w:lang w:val="ru-RU" w:eastAsia="en-US" w:bidi="ar-SA"/>
      </w:rPr>
    </w:lvl>
    <w:lvl w:ilvl="2">
      <w:numFmt w:val="bullet"/>
      <w:lvlText w:val="•"/>
      <w:lvlJc w:val="left"/>
      <w:pPr>
        <w:ind w:left="2464" w:hanging="490"/>
      </w:pPr>
      <w:rPr>
        <w:rFonts w:hint="default"/>
        <w:lang w:val="ru-RU" w:eastAsia="en-US" w:bidi="ar-SA"/>
      </w:rPr>
    </w:lvl>
    <w:lvl w:ilvl="3">
      <w:numFmt w:val="bullet"/>
      <w:lvlText w:val="•"/>
      <w:lvlJc w:val="left"/>
      <w:pPr>
        <w:ind w:left="3366" w:hanging="490"/>
      </w:pPr>
      <w:rPr>
        <w:rFonts w:hint="default"/>
        <w:lang w:val="ru-RU" w:eastAsia="en-US" w:bidi="ar-SA"/>
      </w:rPr>
    </w:lvl>
    <w:lvl w:ilvl="4">
      <w:numFmt w:val="bullet"/>
      <w:lvlText w:val="•"/>
      <w:lvlJc w:val="left"/>
      <w:pPr>
        <w:ind w:left="4268" w:hanging="490"/>
      </w:pPr>
      <w:rPr>
        <w:rFonts w:hint="default"/>
        <w:lang w:val="ru-RU" w:eastAsia="en-US" w:bidi="ar-SA"/>
      </w:rPr>
    </w:lvl>
    <w:lvl w:ilvl="5">
      <w:numFmt w:val="bullet"/>
      <w:lvlText w:val="•"/>
      <w:lvlJc w:val="left"/>
      <w:pPr>
        <w:ind w:left="5170" w:hanging="490"/>
      </w:pPr>
      <w:rPr>
        <w:rFonts w:hint="default"/>
        <w:lang w:val="ru-RU" w:eastAsia="en-US" w:bidi="ar-SA"/>
      </w:rPr>
    </w:lvl>
    <w:lvl w:ilvl="6">
      <w:numFmt w:val="bullet"/>
      <w:lvlText w:val="•"/>
      <w:lvlJc w:val="left"/>
      <w:pPr>
        <w:ind w:left="6072" w:hanging="490"/>
      </w:pPr>
      <w:rPr>
        <w:rFonts w:hint="default"/>
        <w:lang w:val="ru-RU" w:eastAsia="en-US" w:bidi="ar-SA"/>
      </w:rPr>
    </w:lvl>
    <w:lvl w:ilvl="7">
      <w:numFmt w:val="bullet"/>
      <w:lvlText w:val="•"/>
      <w:lvlJc w:val="left"/>
      <w:pPr>
        <w:ind w:left="6974" w:hanging="490"/>
      </w:pPr>
      <w:rPr>
        <w:rFonts w:hint="default"/>
        <w:lang w:val="ru-RU" w:eastAsia="en-US" w:bidi="ar-SA"/>
      </w:rPr>
    </w:lvl>
    <w:lvl w:ilvl="8">
      <w:numFmt w:val="bullet"/>
      <w:lvlText w:val="•"/>
      <w:lvlJc w:val="left"/>
      <w:pPr>
        <w:ind w:left="7876" w:hanging="490"/>
      </w:pPr>
      <w:rPr>
        <w:rFonts w:hint="default"/>
        <w:lang w:val="ru-RU" w:eastAsia="en-US" w:bidi="ar-SA"/>
      </w:rPr>
    </w:lvl>
  </w:abstractNum>
  <w:abstractNum w:abstractNumId="15" w15:restartNumberingAfterBreak="0">
    <w:nsid w:val="3E1E4BEB"/>
    <w:multiLevelType w:val="hybridMultilevel"/>
    <w:tmpl w:val="971E085C"/>
    <w:lvl w:ilvl="0" w:tplc="0784A2B2">
      <w:start w:val="1"/>
      <w:numFmt w:val="decimal"/>
      <w:lvlText w:val="%1."/>
      <w:lvlJc w:val="left"/>
      <w:pPr>
        <w:ind w:left="440" w:hanging="280"/>
      </w:pPr>
      <w:rPr>
        <w:rFonts w:ascii="Times New Roman" w:eastAsia="Times New Roman" w:hAnsi="Times New Roman" w:cs="Times New Roman" w:hint="default"/>
        <w:spacing w:val="-1"/>
        <w:w w:val="100"/>
        <w:sz w:val="28"/>
        <w:szCs w:val="28"/>
        <w:lang w:val="ru-RU" w:eastAsia="en-US" w:bidi="ar-SA"/>
      </w:rPr>
    </w:lvl>
    <w:lvl w:ilvl="1" w:tplc="23328F16">
      <w:numFmt w:val="bullet"/>
      <w:lvlText w:val="•"/>
      <w:lvlJc w:val="left"/>
      <w:pPr>
        <w:ind w:left="1364" w:hanging="280"/>
      </w:pPr>
      <w:rPr>
        <w:rFonts w:hint="default"/>
        <w:lang w:val="ru-RU" w:eastAsia="en-US" w:bidi="ar-SA"/>
      </w:rPr>
    </w:lvl>
    <w:lvl w:ilvl="2" w:tplc="D778B334">
      <w:numFmt w:val="bullet"/>
      <w:lvlText w:val="•"/>
      <w:lvlJc w:val="left"/>
      <w:pPr>
        <w:ind w:left="2288" w:hanging="280"/>
      </w:pPr>
      <w:rPr>
        <w:rFonts w:hint="default"/>
        <w:lang w:val="ru-RU" w:eastAsia="en-US" w:bidi="ar-SA"/>
      </w:rPr>
    </w:lvl>
    <w:lvl w:ilvl="3" w:tplc="6D8C1072">
      <w:numFmt w:val="bullet"/>
      <w:lvlText w:val="•"/>
      <w:lvlJc w:val="left"/>
      <w:pPr>
        <w:ind w:left="3212" w:hanging="280"/>
      </w:pPr>
      <w:rPr>
        <w:rFonts w:hint="default"/>
        <w:lang w:val="ru-RU" w:eastAsia="en-US" w:bidi="ar-SA"/>
      </w:rPr>
    </w:lvl>
    <w:lvl w:ilvl="4" w:tplc="339E7EE6">
      <w:numFmt w:val="bullet"/>
      <w:lvlText w:val="•"/>
      <w:lvlJc w:val="left"/>
      <w:pPr>
        <w:ind w:left="4136" w:hanging="280"/>
      </w:pPr>
      <w:rPr>
        <w:rFonts w:hint="default"/>
        <w:lang w:val="ru-RU" w:eastAsia="en-US" w:bidi="ar-SA"/>
      </w:rPr>
    </w:lvl>
    <w:lvl w:ilvl="5" w:tplc="AA002D28">
      <w:numFmt w:val="bullet"/>
      <w:lvlText w:val="•"/>
      <w:lvlJc w:val="left"/>
      <w:pPr>
        <w:ind w:left="5060" w:hanging="280"/>
      </w:pPr>
      <w:rPr>
        <w:rFonts w:hint="default"/>
        <w:lang w:val="ru-RU" w:eastAsia="en-US" w:bidi="ar-SA"/>
      </w:rPr>
    </w:lvl>
    <w:lvl w:ilvl="6" w:tplc="AC001768">
      <w:numFmt w:val="bullet"/>
      <w:lvlText w:val="•"/>
      <w:lvlJc w:val="left"/>
      <w:pPr>
        <w:ind w:left="5984" w:hanging="280"/>
      </w:pPr>
      <w:rPr>
        <w:rFonts w:hint="default"/>
        <w:lang w:val="ru-RU" w:eastAsia="en-US" w:bidi="ar-SA"/>
      </w:rPr>
    </w:lvl>
    <w:lvl w:ilvl="7" w:tplc="31A2849E">
      <w:numFmt w:val="bullet"/>
      <w:lvlText w:val="•"/>
      <w:lvlJc w:val="left"/>
      <w:pPr>
        <w:ind w:left="6908" w:hanging="280"/>
      </w:pPr>
      <w:rPr>
        <w:rFonts w:hint="default"/>
        <w:lang w:val="ru-RU" w:eastAsia="en-US" w:bidi="ar-SA"/>
      </w:rPr>
    </w:lvl>
    <w:lvl w:ilvl="8" w:tplc="16AE860A">
      <w:numFmt w:val="bullet"/>
      <w:lvlText w:val="•"/>
      <w:lvlJc w:val="left"/>
      <w:pPr>
        <w:ind w:left="7832" w:hanging="280"/>
      </w:pPr>
      <w:rPr>
        <w:rFonts w:hint="default"/>
        <w:lang w:val="ru-RU" w:eastAsia="en-US" w:bidi="ar-SA"/>
      </w:rPr>
    </w:lvl>
  </w:abstractNum>
  <w:abstractNum w:abstractNumId="16" w15:restartNumberingAfterBreak="0">
    <w:nsid w:val="43460D2E"/>
    <w:multiLevelType w:val="multilevel"/>
    <w:tmpl w:val="7EBA1AD8"/>
    <w:lvl w:ilvl="0">
      <w:start w:val="2"/>
      <w:numFmt w:val="decimal"/>
      <w:lvlText w:val="%1"/>
      <w:lvlJc w:val="left"/>
      <w:pPr>
        <w:ind w:left="720" w:hanging="360"/>
      </w:pPr>
      <w:rPr>
        <w:b/>
        <w:bCs/>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5E22A5A"/>
    <w:multiLevelType w:val="multilevel"/>
    <w:tmpl w:val="003AF150"/>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8" w15:restartNumberingAfterBreak="0">
    <w:nsid w:val="5B742B65"/>
    <w:multiLevelType w:val="multilevel"/>
    <w:tmpl w:val="00727CAE"/>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15:restartNumberingAfterBreak="0">
    <w:nsid w:val="5B75584C"/>
    <w:multiLevelType w:val="multilevel"/>
    <w:tmpl w:val="34AABF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5B947F50"/>
    <w:multiLevelType w:val="multilevel"/>
    <w:tmpl w:val="EBC475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C306B26"/>
    <w:multiLevelType w:val="multilevel"/>
    <w:tmpl w:val="CC4030EC"/>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C476373"/>
    <w:multiLevelType w:val="multilevel"/>
    <w:tmpl w:val="1FB27B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44A2B4E"/>
    <w:multiLevelType w:val="multilevel"/>
    <w:tmpl w:val="0F8A9FA0"/>
    <w:lvl w:ilvl="0">
      <w:start w:val="1"/>
      <w:numFmt w:val="decimal"/>
      <w:lvlText w:val="%1."/>
      <w:lvlJc w:val="left"/>
      <w:pPr>
        <w:ind w:left="720" w:hanging="360"/>
      </w:pPr>
      <w:rPr>
        <w:rFonts w:ascii="Times New Roman" w:eastAsia="Times New Roman" w:hAnsi="Times New Roman" w:cs="Times New Roman"/>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4CA61B5"/>
    <w:multiLevelType w:val="hybridMultilevel"/>
    <w:tmpl w:val="62C0FE54"/>
    <w:lvl w:ilvl="0" w:tplc="75DAB08E">
      <w:start w:val="1"/>
      <w:numFmt w:val="decimal"/>
      <w:lvlText w:val="%1."/>
      <w:lvlJc w:val="left"/>
      <w:pPr>
        <w:ind w:left="161" w:hanging="325"/>
      </w:pPr>
      <w:rPr>
        <w:rFonts w:ascii="Times New Roman" w:eastAsia="Times New Roman" w:hAnsi="Times New Roman" w:cs="Times New Roman" w:hint="default"/>
        <w:spacing w:val="-1"/>
        <w:w w:val="100"/>
        <w:sz w:val="28"/>
        <w:szCs w:val="28"/>
        <w:lang w:val="ru-RU" w:eastAsia="en-US" w:bidi="ar-SA"/>
      </w:rPr>
    </w:lvl>
    <w:lvl w:ilvl="1" w:tplc="A8008B46">
      <w:numFmt w:val="bullet"/>
      <w:lvlText w:val="•"/>
      <w:lvlJc w:val="left"/>
      <w:pPr>
        <w:ind w:left="1112" w:hanging="325"/>
      </w:pPr>
      <w:rPr>
        <w:rFonts w:hint="default"/>
        <w:lang w:val="ru-RU" w:eastAsia="en-US" w:bidi="ar-SA"/>
      </w:rPr>
    </w:lvl>
    <w:lvl w:ilvl="2" w:tplc="6624E816">
      <w:numFmt w:val="bullet"/>
      <w:lvlText w:val="•"/>
      <w:lvlJc w:val="left"/>
      <w:pPr>
        <w:ind w:left="2064" w:hanging="325"/>
      </w:pPr>
      <w:rPr>
        <w:rFonts w:hint="default"/>
        <w:lang w:val="ru-RU" w:eastAsia="en-US" w:bidi="ar-SA"/>
      </w:rPr>
    </w:lvl>
    <w:lvl w:ilvl="3" w:tplc="487E6A76">
      <w:numFmt w:val="bullet"/>
      <w:lvlText w:val="•"/>
      <w:lvlJc w:val="left"/>
      <w:pPr>
        <w:ind w:left="3016" w:hanging="325"/>
      </w:pPr>
      <w:rPr>
        <w:rFonts w:hint="default"/>
        <w:lang w:val="ru-RU" w:eastAsia="en-US" w:bidi="ar-SA"/>
      </w:rPr>
    </w:lvl>
    <w:lvl w:ilvl="4" w:tplc="AC2CC916">
      <w:numFmt w:val="bullet"/>
      <w:lvlText w:val="•"/>
      <w:lvlJc w:val="left"/>
      <w:pPr>
        <w:ind w:left="3968" w:hanging="325"/>
      </w:pPr>
      <w:rPr>
        <w:rFonts w:hint="default"/>
        <w:lang w:val="ru-RU" w:eastAsia="en-US" w:bidi="ar-SA"/>
      </w:rPr>
    </w:lvl>
    <w:lvl w:ilvl="5" w:tplc="FB42E02E">
      <w:numFmt w:val="bullet"/>
      <w:lvlText w:val="•"/>
      <w:lvlJc w:val="left"/>
      <w:pPr>
        <w:ind w:left="4920" w:hanging="325"/>
      </w:pPr>
      <w:rPr>
        <w:rFonts w:hint="default"/>
        <w:lang w:val="ru-RU" w:eastAsia="en-US" w:bidi="ar-SA"/>
      </w:rPr>
    </w:lvl>
    <w:lvl w:ilvl="6" w:tplc="022A68D8">
      <w:numFmt w:val="bullet"/>
      <w:lvlText w:val="•"/>
      <w:lvlJc w:val="left"/>
      <w:pPr>
        <w:ind w:left="5872" w:hanging="325"/>
      </w:pPr>
      <w:rPr>
        <w:rFonts w:hint="default"/>
        <w:lang w:val="ru-RU" w:eastAsia="en-US" w:bidi="ar-SA"/>
      </w:rPr>
    </w:lvl>
    <w:lvl w:ilvl="7" w:tplc="93E2D168">
      <w:numFmt w:val="bullet"/>
      <w:lvlText w:val="•"/>
      <w:lvlJc w:val="left"/>
      <w:pPr>
        <w:ind w:left="6824" w:hanging="325"/>
      </w:pPr>
      <w:rPr>
        <w:rFonts w:hint="default"/>
        <w:lang w:val="ru-RU" w:eastAsia="en-US" w:bidi="ar-SA"/>
      </w:rPr>
    </w:lvl>
    <w:lvl w:ilvl="8" w:tplc="42B8E4E2">
      <w:numFmt w:val="bullet"/>
      <w:lvlText w:val="•"/>
      <w:lvlJc w:val="left"/>
      <w:pPr>
        <w:ind w:left="7776" w:hanging="325"/>
      </w:pPr>
      <w:rPr>
        <w:rFonts w:hint="default"/>
        <w:lang w:val="ru-RU" w:eastAsia="en-US" w:bidi="ar-SA"/>
      </w:rPr>
    </w:lvl>
  </w:abstractNum>
  <w:abstractNum w:abstractNumId="25" w15:restartNumberingAfterBreak="0">
    <w:nsid w:val="6CA54AFF"/>
    <w:multiLevelType w:val="multilevel"/>
    <w:tmpl w:val="B7FEFA88"/>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
      <w:lvlJc w:val="left"/>
      <w:pPr>
        <w:ind w:left="1070" w:hanging="360"/>
      </w:pPr>
      <w:rPr>
        <w:rFonts w:ascii="Noto Sans Symbols" w:eastAsia="Noto Sans Symbols" w:hAnsi="Noto Sans Symbols" w:cs="Noto Sans Symbols"/>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6" w15:restartNumberingAfterBreak="0">
    <w:nsid w:val="6F7E74C6"/>
    <w:multiLevelType w:val="multilevel"/>
    <w:tmpl w:val="553E8C98"/>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2"/>
  </w:num>
  <w:num w:numId="2">
    <w:abstractNumId w:val="18"/>
  </w:num>
  <w:num w:numId="3">
    <w:abstractNumId w:val="21"/>
  </w:num>
  <w:num w:numId="4">
    <w:abstractNumId w:val="7"/>
  </w:num>
  <w:num w:numId="5">
    <w:abstractNumId w:val="9"/>
  </w:num>
  <w:num w:numId="6">
    <w:abstractNumId w:val="13"/>
  </w:num>
  <w:num w:numId="7">
    <w:abstractNumId w:val="23"/>
  </w:num>
  <w:num w:numId="8">
    <w:abstractNumId w:val="5"/>
  </w:num>
  <w:num w:numId="9">
    <w:abstractNumId w:val="17"/>
  </w:num>
  <w:num w:numId="10">
    <w:abstractNumId w:val="3"/>
  </w:num>
  <w:num w:numId="11">
    <w:abstractNumId w:val="11"/>
  </w:num>
  <w:num w:numId="12">
    <w:abstractNumId w:val="19"/>
  </w:num>
  <w:num w:numId="13">
    <w:abstractNumId w:val="0"/>
  </w:num>
  <w:num w:numId="14">
    <w:abstractNumId w:val="16"/>
  </w:num>
  <w:num w:numId="15">
    <w:abstractNumId w:val="2"/>
  </w:num>
  <w:num w:numId="16">
    <w:abstractNumId w:val="25"/>
  </w:num>
  <w:num w:numId="17">
    <w:abstractNumId w:val="26"/>
  </w:num>
  <w:num w:numId="18">
    <w:abstractNumId w:val="4"/>
  </w:num>
  <w:num w:numId="19">
    <w:abstractNumId w:val="20"/>
  </w:num>
  <w:num w:numId="20">
    <w:abstractNumId w:val="8"/>
  </w:num>
  <w:num w:numId="21">
    <w:abstractNumId w:val="15"/>
  </w:num>
  <w:num w:numId="22">
    <w:abstractNumId w:val="24"/>
  </w:num>
  <w:num w:numId="23">
    <w:abstractNumId w:val="10"/>
  </w:num>
  <w:num w:numId="24">
    <w:abstractNumId w:val="14"/>
  </w:num>
  <w:num w:numId="25">
    <w:abstractNumId w:val="1"/>
  </w:num>
  <w:num w:numId="26">
    <w:abstractNumId w:val="6"/>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33E6"/>
    <w:rsid w:val="00343895"/>
    <w:rsid w:val="00564C2A"/>
    <w:rsid w:val="005659A6"/>
    <w:rsid w:val="00776310"/>
    <w:rsid w:val="007B24E0"/>
    <w:rsid w:val="007C020C"/>
    <w:rsid w:val="00871893"/>
    <w:rsid w:val="00B033E6"/>
    <w:rsid w:val="00BA24C7"/>
    <w:rsid w:val="00D56819"/>
    <w:rsid w:val="00E2711E"/>
    <w:rsid w:val="00F324A3"/>
    <w:rsid w:val="00F57BCA"/>
    <w:rsid w:val="00F61811"/>
    <w:rsid w:val="00FC76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0A3BDA"/>
  <w15:chartTrackingRefBased/>
  <w15:docId w15:val="{2345A7DB-4161-4F1A-88BB-030C86A66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56819"/>
    <w:pPr>
      <w:spacing w:after="0" w:line="360" w:lineRule="auto"/>
      <w:ind w:firstLine="709"/>
    </w:pPr>
    <w:rPr>
      <w:rFonts w:ascii="Times New Roman" w:eastAsia="Times New Roman" w:hAnsi="Times New Roman" w:cs="Times New Roman"/>
      <w:sz w:val="28"/>
      <w:szCs w:val="28"/>
      <w:lang w:val="ru"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76A7"/>
    <w:pPr>
      <w:tabs>
        <w:tab w:val="center" w:pos="4677"/>
        <w:tab w:val="right" w:pos="9355"/>
      </w:tabs>
      <w:spacing w:line="240" w:lineRule="auto"/>
    </w:pPr>
  </w:style>
  <w:style w:type="character" w:customStyle="1" w:styleId="a4">
    <w:name w:val="Верхний колонтитул Знак"/>
    <w:basedOn w:val="a0"/>
    <w:link w:val="a3"/>
    <w:uiPriority w:val="99"/>
    <w:rsid w:val="00FC76A7"/>
    <w:rPr>
      <w:rFonts w:ascii="Times New Roman" w:eastAsia="Times New Roman" w:hAnsi="Times New Roman" w:cs="Times New Roman"/>
      <w:sz w:val="28"/>
      <w:szCs w:val="28"/>
      <w:lang w:val="ru" w:eastAsia="ru-RU"/>
    </w:rPr>
  </w:style>
  <w:style w:type="paragraph" w:styleId="a5">
    <w:name w:val="footer"/>
    <w:basedOn w:val="a"/>
    <w:link w:val="a6"/>
    <w:uiPriority w:val="99"/>
    <w:unhideWhenUsed/>
    <w:rsid w:val="00FC76A7"/>
    <w:pPr>
      <w:tabs>
        <w:tab w:val="center" w:pos="4677"/>
        <w:tab w:val="right" w:pos="9355"/>
      </w:tabs>
      <w:spacing w:line="240" w:lineRule="auto"/>
    </w:pPr>
  </w:style>
  <w:style w:type="character" w:customStyle="1" w:styleId="a6">
    <w:name w:val="Нижний колонтитул Знак"/>
    <w:basedOn w:val="a0"/>
    <w:link w:val="a5"/>
    <w:uiPriority w:val="99"/>
    <w:rsid w:val="00FC76A7"/>
    <w:rPr>
      <w:rFonts w:ascii="Times New Roman" w:eastAsia="Times New Roman" w:hAnsi="Times New Roman" w:cs="Times New Roman"/>
      <w:sz w:val="28"/>
      <w:szCs w:val="28"/>
      <w:lang w:val="ru" w:eastAsia="ru-RU"/>
    </w:rPr>
  </w:style>
  <w:style w:type="paragraph" w:styleId="a7">
    <w:name w:val="List Paragraph"/>
    <w:basedOn w:val="a"/>
    <w:uiPriority w:val="34"/>
    <w:qFormat/>
    <w:rsid w:val="007C02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1242775">
      <w:bodyDiv w:val="1"/>
      <w:marLeft w:val="0"/>
      <w:marRight w:val="0"/>
      <w:marTop w:val="0"/>
      <w:marBottom w:val="0"/>
      <w:divBdr>
        <w:top w:val="none" w:sz="0" w:space="0" w:color="auto"/>
        <w:left w:val="none" w:sz="0" w:space="0" w:color="auto"/>
        <w:bottom w:val="none" w:sz="0" w:space="0" w:color="auto"/>
        <w:right w:val="none" w:sz="0" w:space="0" w:color="auto"/>
      </w:divBdr>
    </w:div>
    <w:div w:id="1420443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50</Pages>
  <Words>11594</Words>
  <Characters>66086</Characters>
  <Application>Microsoft Office Word</Application>
  <DocSecurity>0</DocSecurity>
  <Lines>550</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Настя</dc:creator>
  <cp:keywords/>
  <dc:description/>
  <cp:lastModifiedBy>Маркина Софья Федоровна</cp:lastModifiedBy>
  <cp:revision>4</cp:revision>
  <dcterms:created xsi:type="dcterms:W3CDTF">2026-08-20T06:39:00Z</dcterms:created>
  <dcterms:modified xsi:type="dcterms:W3CDTF">2026-08-20T08:27:00Z</dcterms:modified>
</cp:coreProperties>
</file>